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7EA0" w14:textId="77777777" w:rsidR="00856C16" w:rsidRDefault="00856C16">
      <w:pPr>
        <w:widowControl w:val="0"/>
        <w:rPr>
          <w:rFonts w:ascii="Courier 10 pitch" w:hAnsi="Courier 10 pitch"/>
          <w:sz w:val="20"/>
        </w:rPr>
      </w:pP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t>)</w:t>
      </w:r>
    </w:p>
    <w:p w14:paraId="62EAB037" w14:textId="77777777" w:rsidR="00086819" w:rsidRDefault="00086819">
      <w:pPr>
        <w:widowControl w:val="0"/>
        <w:ind w:left="4320" w:hanging="4320"/>
        <w:rPr>
          <w:rFonts w:ascii="Courier 10 pitch" w:hAnsi="Courier 10 pitch"/>
          <w:sz w:val="20"/>
        </w:rPr>
      </w:pPr>
      <w:r>
        <w:rPr>
          <w:rFonts w:ascii="Courier 10 pitch" w:hAnsi="Courier 10 pitch"/>
          <w:sz w:val="20"/>
        </w:rPr>
        <w:t xml:space="preserve">RECORDING REQUESTED BY AND </w:t>
      </w:r>
      <w:proofErr w:type="gramStart"/>
      <w:r>
        <w:rPr>
          <w:rFonts w:ascii="Courier 10 pitch" w:hAnsi="Courier 10 pitch"/>
          <w:sz w:val="20"/>
        </w:rPr>
        <w:t>WHEN</w:t>
      </w:r>
      <w:r>
        <w:rPr>
          <w:rFonts w:ascii="Courier 10 pitch" w:hAnsi="Courier 10 pitch"/>
          <w:sz w:val="20"/>
        </w:rPr>
        <w:tab/>
        <w:t>)</w:t>
      </w:r>
      <w:proofErr w:type="gramEnd"/>
    </w:p>
    <w:p w14:paraId="607723FE" w14:textId="77777777" w:rsidR="00856C16" w:rsidRDefault="00856C16">
      <w:pPr>
        <w:widowControl w:val="0"/>
        <w:ind w:left="4320" w:hanging="4320"/>
        <w:rPr>
          <w:rFonts w:ascii="Courier 10 pitch" w:hAnsi="Courier 10 pitch"/>
          <w:sz w:val="20"/>
        </w:rPr>
      </w:pPr>
      <w:r>
        <w:rPr>
          <w:rFonts w:ascii="Courier 10 pitch" w:hAnsi="Courier 10 pitch"/>
          <w:sz w:val="20"/>
        </w:rPr>
        <w:t>WHEN RECORDED MAIL TO:</w:t>
      </w:r>
      <w:r>
        <w:rPr>
          <w:rFonts w:ascii="Courier 10 pitch" w:hAnsi="Courier 10 pitch"/>
          <w:sz w:val="20"/>
        </w:rPr>
        <w:tab/>
        <w:t>)</w:t>
      </w:r>
    </w:p>
    <w:p w14:paraId="55ACA455" w14:textId="77777777" w:rsidR="00856C16" w:rsidRPr="004E4135" w:rsidRDefault="00856C16">
      <w:pPr>
        <w:widowControl w:val="0"/>
        <w:rPr>
          <w:rFonts w:ascii="Courier 10 pitch" w:hAnsi="Courier 10 pitch"/>
          <w:color w:val="000000"/>
          <w:sz w:val="20"/>
        </w:rPr>
      </w:pP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t>)</w:t>
      </w:r>
    </w:p>
    <w:p w14:paraId="5B2941A5" w14:textId="77777777" w:rsidR="00DA28B2" w:rsidRPr="004E4135" w:rsidRDefault="00DA28B2" w:rsidP="00DA28B2">
      <w:pPr>
        <w:widowControl w:val="0"/>
        <w:rPr>
          <w:rFonts w:ascii="Courier 10 pitch" w:hAnsi="Courier 10 pitch"/>
          <w:color w:val="000000"/>
          <w:sz w:val="20"/>
        </w:rPr>
      </w:pP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t>)</w:t>
      </w:r>
    </w:p>
    <w:p w14:paraId="58C83EF1" w14:textId="77777777" w:rsidR="00DA28B2" w:rsidRPr="004E4135" w:rsidRDefault="00DA28B2" w:rsidP="00DA28B2">
      <w:pPr>
        <w:widowControl w:val="0"/>
        <w:rPr>
          <w:rFonts w:ascii="Courier 10 pitch" w:hAnsi="Courier 10 pitch"/>
          <w:color w:val="000000"/>
          <w:sz w:val="20"/>
        </w:rPr>
      </w:pP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t>)</w:t>
      </w:r>
    </w:p>
    <w:p w14:paraId="152381E3" w14:textId="77777777" w:rsidR="00DA28B2" w:rsidRPr="004E4135" w:rsidRDefault="00DA28B2" w:rsidP="00DA28B2">
      <w:pPr>
        <w:widowControl w:val="0"/>
        <w:rPr>
          <w:rFonts w:ascii="Courier 10 pitch" w:hAnsi="Courier 10 pitch"/>
          <w:color w:val="000000"/>
          <w:sz w:val="20"/>
        </w:rPr>
      </w:pP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t>)</w:t>
      </w:r>
    </w:p>
    <w:p w14:paraId="0E3AAF3E" w14:textId="77777777" w:rsidR="00DA28B2" w:rsidRPr="004E4135" w:rsidRDefault="00DA28B2" w:rsidP="00DA28B2">
      <w:pPr>
        <w:widowControl w:val="0"/>
        <w:rPr>
          <w:rFonts w:ascii="Courier 10 pitch" w:hAnsi="Courier 10 pitch"/>
          <w:color w:val="000000"/>
          <w:sz w:val="20"/>
        </w:rPr>
      </w:pP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r>
      <w:r w:rsidRPr="004E4135">
        <w:rPr>
          <w:rFonts w:ascii="Courier 10 pitch" w:hAnsi="Courier 10 pitch"/>
          <w:color w:val="000000"/>
          <w:sz w:val="20"/>
        </w:rPr>
        <w:tab/>
        <w:t>)</w:t>
      </w:r>
    </w:p>
    <w:p w14:paraId="7C61A5D3" w14:textId="77777777" w:rsidR="00086819" w:rsidRDefault="00086819" w:rsidP="0065407F">
      <w:pPr>
        <w:widowControl w:val="0"/>
        <w:rPr>
          <w:rFonts w:ascii="Courier 10 pitch" w:hAnsi="Courier 10 pitch"/>
          <w:sz w:val="20"/>
        </w:rPr>
      </w:pP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t>)</w:t>
      </w:r>
    </w:p>
    <w:p w14:paraId="49239AB8" w14:textId="77777777" w:rsidR="00856C16" w:rsidRDefault="00856C16">
      <w:pPr>
        <w:widowControl w:val="0"/>
        <w:rPr>
          <w:rFonts w:ascii="Courier 10 pitch" w:hAnsi="Courier 10 pitch"/>
          <w:sz w:val="20"/>
        </w:rPr>
      </w:pP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t>)</w:t>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r>
      <w:r>
        <w:rPr>
          <w:rFonts w:ascii="Courier 10 pitch" w:hAnsi="Courier 10 pitch"/>
          <w:sz w:val="20"/>
          <w:u w:val="single"/>
        </w:rPr>
        <w:tab/>
        <w:t xml:space="preserve">                                     </w:t>
      </w:r>
    </w:p>
    <w:p w14:paraId="75F3637A" w14:textId="77777777" w:rsidR="00856C16" w:rsidRDefault="00856C16">
      <w:pPr>
        <w:widowControl w:val="0"/>
        <w:ind w:left="5040" w:hanging="5040"/>
        <w:rPr>
          <w:rFonts w:ascii="Courier 10 pitch" w:hAnsi="Courier 10 pitch"/>
          <w:sz w:val="20"/>
        </w:rPr>
      </w:pPr>
      <w:r>
        <w:rPr>
          <w:rFonts w:ascii="Courier 10 pitch" w:hAnsi="Courier 10 pitch"/>
          <w:sz w:val="20"/>
        </w:rPr>
        <w:tab/>
        <w:t xml:space="preserve">   </w:t>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r>
      <w:r>
        <w:rPr>
          <w:rFonts w:ascii="Courier 10 pitch" w:hAnsi="Courier 10 pitch"/>
          <w:sz w:val="20"/>
        </w:rPr>
        <w:tab/>
        <w:t xml:space="preserve">Space Above This Line </w:t>
      </w:r>
      <w:proofErr w:type="gramStart"/>
      <w:r>
        <w:rPr>
          <w:rFonts w:ascii="Courier 10 pitch" w:hAnsi="Courier 10 pitch"/>
          <w:sz w:val="20"/>
        </w:rPr>
        <w:t>For</w:t>
      </w:r>
      <w:proofErr w:type="gramEnd"/>
      <w:r>
        <w:rPr>
          <w:rFonts w:ascii="Courier 10 pitch" w:hAnsi="Courier 10 pitch"/>
          <w:sz w:val="20"/>
        </w:rPr>
        <w:t xml:space="preserve"> Recorder's Use</w:t>
      </w:r>
      <w:r>
        <w:rPr>
          <w:rFonts w:ascii="Courier 10 pitch" w:hAnsi="Courier 10 pitch"/>
          <w:sz w:val="20"/>
        </w:rPr>
        <w:tab/>
      </w:r>
    </w:p>
    <w:p w14:paraId="153C28F9" w14:textId="77777777" w:rsidR="00856C16" w:rsidRDefault="00856C16">
      <w:pPr>
        <w:widowControl w:val="0"/>
        <w:rPr>
          <w:rFonts w:ascii="Courier 10 pitch" w:hAnsi="Courier 10 pitch"/>
          <w:sz w:val="20"/>
        </w:rPr>
      </w:pPr>
    </w:p>
    <w:p w14:paraId="3FFC906E" w14:textId="77777777" w:rsidR="00856C16" w:rsidRPr="00C40AA4" w:rsidRDefault="00F4006E" w:rsidP="00856C16">
      <w:pPr>
        <w:widowControl w:val="0"/>
        <w:tabs>
          <w:tab w:val="center" w:pos="5400"/>
        </w:tabs>
        <w:jc w:val="center"/>
        <w:rPr>
          <w:rFonts w:ascii="Courier 10 pitch" w:hAnsi="Courier 10 pitch"/>
          <w:b/>
          <w:u w:val="single"/>
        </w:rPr>
      </w:pPr>
      <w:r w:rsidRPr="00C40AA4">
        <w:rPr>
          <w:rFonts w:ascii="Courier 10 pitch" w:hAnsi="Courier 10 pitch"/>
          <w:b/>
          <w:u w:val="single"/>
        </w:rPr>
        <w:t>DECLARATION OF COVENANTS,</w:t>
      </w:r>
    </w:p>
    <w:p w14:paraId="573D99BC" w14:textId="77777777" w:rsidR="00F4006E" w:rsidRDefault="00F4006E" w:rsidP="00856C16">
      <w:pPr>
        <w:widowControl w:val="0"/>
        <w:tabs>
          <w:tab w:val="center" w:pos="5400"/>
        </w:tabs>
        <w:jc w:val="center"/>
        <w:rPr>
          <w:rFonts w:ascii="Courier 10 pitch" w:hAnsi="Courier 10 pitch"/>
        </w:rPr>
      </w:pPr>
      <w:r w:rsidRPr="00C40AA4">
        <w:rPr>
          <w:rFonts w:ascii="Courier 10 pitch" w:hAnsi="Courier 10 pitch"/>
          <w:b/>
          <w:u w:val="single"/>
        </w:rPr>
        <w:t>CONDITIONS AND RESTRICTIONS</w:t>
      </w:r>
    </w:p>
    <w:p w14:paraId="713FAFF7" w14:textId="77777777" w:rsidR="00856C16" w:rsidRDefault="00856C16" w:rsidP="00856C16">
      <w:pPr>
        <w:widowControl w:val="0"/>
        <w:jc w:val="both"/>
        <w:rPr>
          <w:rFonts w:ascii="Courier 10 pitch" w:hAnsi="Courier 10 pitch"/>
        </w:rPr>
      </w:pPr>
    </w:p>
    <w:p w14:paraId="334E7B6F" w14:textId="77777777" w:rsidR="00856C16" w:rsidRPr="007D6D5C" w:rsidRDefault="00856C16" w:rsidP="00856C16">
      <w:pPr>
        <w:widowControl w:val="0"/>
        <w:jc w:val="both"/>
        <w:rPr>
          <w:rFonts w:ascii="Arial" w:hAnsi="Arial"/>
          <w:sz w:val="20"/>
        </w:rPr>
      </w:pPr>
    </w:p>
    <w:p w14:paraId="64E22FF5" w14:textId="6238971C" w:rsidR="00A17C03" w:rsidRPr="007D6D5C" w:rsidRDefault="00F4006E" w:rsidP="000539E6">
      <w:pPr>
        <w:widowControl w:val="0"/>
        <w:ind w:firstLine="720"/>
        <w:jc w:val="both"/>
        <w:rPr>
          <w:rFonts w:ascii="Arial" w:hAnsi="Arial"/>
          <w:sz w:val="20"/>
        </w:rPr>
      </w:pPr>
      <w:r>
        <w:rPr>
          <w:rFonts w:ascii="Arial" w:hAnsi="Arial"/>
          <w:sz w:val="20"/>
        </w:rPr>
        <w:t xml:space="preserve">This Declaration of Covenants, Conditions and Restrictions (“Declaration”) is entered into by </w:t>
      </w:r>
      <w:r w:rsidR="00DA28B2">
        <w:rPr>
          <w:rFonts w:ascii="Arial" w:hAnsi="Arial"/>
          <w:sz w:val="20"/>
        </w:rPr>
        <w:t>____________________________</w:t>
      </w:r>
      <w:r w:rsidR="00A17C03" w:rsidRPr="007D6D5C">
        <w:rPr>
          <w:rFonts w:ascii="Arial" w:hAnsi="Arial"/>
          <w:sz w:val="20"/>
        </w:rPr>
        <w:t xml:space="preserve"> </w:t>
      </w:r>
      <w:r>
        <w:rPr>
          <w:rFonts w:ascii="Arial" w:hAnsi="Arial"/>
          <w:sz w:val="20"/>
        </w:rPr>
        <w:t>(”Declarants”)</w:t>
      </w:r>
      <w:r w:rsidR="00A17C03" w:rsidRPr="007D6D5C">
        <w:rPr>
          <w:rFonts w:ascii="Arial" w:hAnsi="Arial"/>
          <w:sz w:val="20"/>
        </w:rPr>
        <w:t>, being the owners in fee of the real property located in the incorporated area</w:t>
      </w:r>
      <w:r w:rsidR="00DE777F">
        <w:rPr>
          <w:rFonts w:ascii="Arial" w:hAnsi="Arial"/>
          <w:sz w:val="20"/>
        </w:rPr>
        <w:t>, of the City of Ukiah (“City”),</w:t>
      </w:r>
      <w:r w:rsidR="00A17C03" w:rsidRPr="007D6D5C">
        <w:rPr>
          <w:rFonts w:ascii="Arial" w:hAnsi="Arial"/>
          <w:sz w:val="20"/>
        </w:rPr>
        <w:t xml:space="preserve"> </w:t>
      </w:r>
      <w:r w:rsidR="00DE777F">
        <w:rPr>
          <w:rFonts w:ascii="Arial" w:hAnsi="Arial"/>
          <w:sz w:val="20"/>
        </w:rPr>
        <w:t>County</w:t>
      </w:r>
      <w:r w:rsidR="00A17C03" w:rsidRPr="007D6D5C">
        <w:rPr>
          <w:rFonts w:ascii="Arial" w:hAnsi="Arial"/>
          <w:sz w:val="20"/>
        </w:rPr>
        <w:t xml:space="preserve"> of Mendocino</w:t>
      </w:r>
      <w:r>
        <w:rPr>
          <w:rFonts w:ascii="Arial" w:hAnsi="Arial"/>
          <w:sz w:val="20"/>
        </w:rPr>
        <w:t xml:space="preserve"> (“</w:t>
      </w:r>
      <w:r w:rsidR="00DE777F">
        <w:rPr>
          <w:rFonts w:ascii="Arial" w:hAnsi="Arial"/>
          <w:sz w:val="20"/>
        </w:rPr>
        <w:t>County</w:t>
      </w:r>
      <w:r>
        <w:rPr>
          <w:rFonts w:ascii="Arial" w:hAnsi="Arial"/>
          <w:sz w:val="20"/>
        </w:rPr>
        <w:t>”)</w:t>
      </w:r>
      <w:r w:rsidR="00A17C03" w:rsidRPr="007D6D5C">
        <w:rPr>
          <w:rFonts w:ascii="Arial" w:hAnsi="Arial"/>
          <w:sz w:val="20"/>
        </w:rPr>
        <w:t>, State of California, particularly described in EXHIBIT A hereto attached and incorporated herein by reference</w:t>
      </w:r>
      <w:r>
        <w:rPr>
          <w:rFonts w:ascii="Arial" w:hAnsi="Arial"/>
          <w:sz w:val="20"/>
        </w:rPr>
        <w:t xml:space="preserve"> (“Property”)</w:t>
      </w:r>
      <w:r w:rsidR="00A17C03" w:rsidRPr="007D6D5C">
        <w:rPr>
          <w:rFonts w:ascii="Arial" w:hAnsi="Arial"/>
          <w:sz w:val="20"/>
        </w:rPr>
        <w:t>,</w:t>
      </w:r>
      <w:r>
        <w:rPr>
          <w:rFonts w:ascii="Arial" w:hAnsi="Arial"/>
          <w:sz w:val="20"/>
        </w:rPr>
        <w:t xml:space="preserve"> as of the date of recordation of this Declaration.</w:t>
      </w:r>
    </w:p>
    <w:p w14:paraId="5456B3A7" w14:textId="77777777" w:rsidR="00A17C03" w:rsidRDefault="00A17C03" w:rsidP="00A50019">
      <w:pPr>
        <w:widowControl w:val="0"/>
        <w:jc w:val="both"/>
        <w:rPr>
          <w:rFonts w:ascii="Arial" w:hAnsi="Arial"/>
          <w:sz w:val="20"/>
        </w:rPr>
      </w:pPr>
    </w:p>
    <w:p w14:paraId="1D36EBDB" w14:textId="77777777" w:rsidR="00F4006E" w:rsidRPr="00C40AA4" w:rsidRDefault="00F4006E" w:rsidP="00C40AA4">
      <w:pPr>
        <w:widowControl w:val="0"/>
        <w:jc w:val="center"/>
        <w:rPr>
          <w:rFonts w:ascii="Arial" w:hAnsi="Arial"/>
          <w:b/>
          <w:sz w:val="20"/>
          <w:u w:val="single"/>
        </w:rPr>
      </w:pPr>
      <w:r w:rsidRPr="00C40AA4">
        <w:rPr>
          <w:rFonts w:ascii="Arial" w:hAnsi="Arial"/>
          <w:b/>
          <w:sz w:val="20"/>
          <w:u w:val="single"/>
        </w:rPr>
        <w:t>RECITALS</w:t>
      </w:r>
    </w:p>
    <w:p w14:paraId="5F02F065" w14:textId="77777777" w:rsidR="00F4006E" w:rsidRDefault="00F4006E" w:rsidP="00A50019">
      <w:pPr>
        <w:widowControl w:val="0"/>
        <w:jc w:val="both"/>
        <w:rPr>
          <w:rFonts w:ascii="Arial" w:hAnsi="Arial"/>
          <w:sz w:val="20"/>
        </w:rPr>
      </w:pPr>
    </w:p>
    <w:p w14:paraId="0ECD499B" w14:textId="77777777" w:rsidR="00F4006E" w:rsidRDefault="00F4006E" w:rsidP="00A50019">
      <w:pPr>
        <w:widowControl w:val="0"/>
        <w:jc w:val="both"/>
        <w:rPr>
          <w:rFonts w:ascii="Arial" w:hAnsi="Arial"/>
          <w:sz w:val="20"/>
        </w:rPr>
      </w:pPr>
      <w:r>
        <w:rPr>
          <w:rFonts w:ascii="Arial" w:hAnsi="Arial"/>
          <w:sz w:val="20"/>
        </w:rPr>
        <w:tab/>
        <w:t>This Declaration is entered into pursuant to the following facts:</w:t>
      </w:r>
    </w:p>
    <w:p w14:paraId="748D7CE6" w14:textId="77777777" w:rsidR="00F4006E" w:rsidRDefault="00F4006E" w:rsidP="00A50019">
      <w:pPr>
        <w:widowControl w:val="0"/>
        <w:jc w:val="both"/>
        <w:rPr>
          <w:rFonts w:ascii="Arial" w:hAnsi="Arial"/>
          <w:sz w:val="20"/>
        </w:rPr>
      </w:pPr>
    </w:p>
    <w:p w14:paraId="72FD693B" w14:textId="36E8F1D7" w:rsidR="00F4006E" w:rsidRDefault="00F4006E" w:rsidP="00F4006E">
      <w:pPr>
        <w:widowControl w:val="0"/>
        <w:ind w:firstLine="720"/>
        <w:jc w:val="both"/>
        <w:rPr>
          <w:rFonts w:ascii="Arial" w:hAnsi="Arial"/>
          <w:sz w:val="20"/>
        </w:rPr>
      </w:pPr>
      <w:r>
        <w:rPr>
          <w:rFonts w:ascii="Arial" w:hAnsi="Arial"/>
          <w:sz w:val="20"/>
        </w:rPr>
        <w:t>A.</w:t>
      </w:r>
      <w:r>
        <w:rPr>
          <w:rFonts w:ascii="Arial" w:hAnsi="Arial"/>
          <w:sz w:val="20"/>
        </w:rPr>
        <w:tab/>
        <w:t xml:space="preserve">On </w:t>
      </w:r>
      <w:r w:rsidR="00DA28B2">
        <w:rPr>
          <w:rFonts w:ascii="Arial" w:hAnsi="Arial"/>
          <w:sz w:val="20"/>
        </w:rPr>
        <w:t>___________</w:t>
      </w:r>
      <w:r>
        <w:rPr>
          <w:rFonts w:ascii="Arial" w:hAnsi="Arial"/>
          <w:sz w:val="20"/>
        </w:rPr>
        <w:t xml:space="preserve">, the </w:t>
      </w:r>
      <w:r w:rsidR="00DE777F">
        <w:rPr>
          <w:rFonts w:ascii="Arial" w:hAnsi="Arial"/>
          <w:sz w:val="20"/>
        </w:rPr>
        <w:t>City</w:t>
      </w:r>
      <w:r>
        <w:rPr>
          <w:rFonts w:ascii="Arial" w:hAnsi="Arial"/>
          <w:sz w:val="20"/>
        </w:rPr>
        <w:t xml:space="preserve"> approved a </w:t>
      </w:r>
      <w:r w:rsidR="00F746BA">
        <w:rPr>
          <w:rFonts w:ascii="Arial" w:hAnsi="Arial"/>
          <w:sz w:val="20"/>
        </w:rPr>
        <w:t>Building</w:t>
      </w:r>
      <w:r>
        <w:rPr>
          <w:rFonts w:ascii="Arial" w:hAnsi="Arial"/>
          <w:sz w:val="20"/>
        </w:rPr>
        <w:t xml:space="preserve"> Permit in Case #</w:t>
      </w:r>
      <w:r w:rsidR="00DA28B2">
        <w:rPr>
          <w:rFonts w:ascii="Arial" w:hAnsi="Arial"/>
          <w:sz w:val="20"/>
        </w:rPr>
        <w:t>_____</w:t>
      </w:r>
      <w:r>
        <w:rPr>
          <w:rFonts w:ascii="Arial" w:hAnsi="Arial"/>
          <w:sz w:val="20"/>
        </w:rPr>
        <w:t xml:space="preserve"> (“Permit”) for the Property subject to certain </w:t>
      </w:r>
      <w:r w:rsidR="00F746BA">
        <w:rPr>
          <w:rFonts w:ascii="Arial" w:hAnsi="Arial"/>
          <w:sz w:val="20"/>
        </w:rPr>
        <w:t xml:space="preserve">standard </w:t>
      </w:r>
      <w:r>
        <w:rPr>
          <w:rFonts w:ascii="Arial" w:hAnsi="Arial"/>
          <w:sz w:val="20"/>
        </w:rPr>
        <w:t>conditions set forth in the</w:t>
      </w:r>
      <w:r w:rsidR="00431CF6">
        <w:rPr>
          <w:rFonts w:ascii="Arial" w:hAnsi="Arial"/>
          <w:sz w:val="20"/>
        </w:rPr>
        <w:t xml:space="preserve"> </w:t>
      </w:r>
      <w:r w:rsidR="009E233E">
        <w:rPr>
          <w:rFonts w:ascii="Arial" w:hAnsi="Arial"/>
          <w:sz w:val="20"/>
        </w:rPr>
        <w:t>Ukiah</w:t>
      </w:r>
      <w:r w:rsidR="00F746BA">
        <w:rPr>
          <w:rFonts w:ascii="Arial" w:hAnsi="Arial"/>
          <w:sz w:val="20"/>
        </w:rPr>
        <w:t xml:space="preserve"> </w:t>
      </w:r>
      <w:r w:rsidR="00DE777F">
        <w:rPr>
          <w:rFonts w:ascii="Arial" w:hAnsi="Arial"/>
          <w:sz w:val="20"/>
        </w:rPr>
        <w:t>City</w:t>
      </w:r>
      <w:r w:rsidR="00F746BA">
        <w:rPr>
          <w:rFonts w:ascii="Arial" w:hAnsi="Arial"/>
          <w:sz w:val="20"/>
        </w:rPr>
        <w:t xml:space="preserve"> Code and California Government Code</w:t>
      </w:r>
      <w:r w:rsidR="00875737">
        <w:rPr>
          <w:rFonts w:ascii="Arial" w:hAnsi="Arial"/>
          <w:sz w:val="20"/>
        </w:rPr>
        <w:t xml:space="preserve">. </w:t>
      </w:r>
    </w:p>
    <w:p w14:paraId="7EBAE900" w14:textId="77777777" w:rsidR="00F4006E" w:rsidRDefault="00F4006E" w:rsidP="00F4006E">
      <w:pPr>
        <w:widowControl w:val="0"/>
        <w:ind w:firstLine="720"/>
        <w:jc w:val="both"/>
        <w:rPr>
          <w:rFonts w:ascii="Arial" w:hAnsi="Arial"/>
          <w:sz w:val="20"/>
        </w:rPr>
      </w:pPr>
    </w:p>
    <w:p w14:paraId="6389ACD8" w14:textId="3E240AA0" w:rsidR="00F4006E" w:rsidRDefault="00F4006E" w:rsidP="00F4006E">
      <w:pPr>
        <w:widowControl w:val="0"/>
        <w:ind w:firstLine="720"/>
        <w:jc w:val="both"/>
        <w:rPr>
          <w:rFonts w:ascii="Arial" w:hAnsi="Arial"/>
          <w:sz w:val="20"/>
        </w:rPr>
      </w:pPr>
      <w:r>
        <w:rPr>
          <w:rFonts w:ascii="Arial" w:hAnsi="Arial"/>
          <w:sz w:val="20"/>
        </w:rPr>
        <w:t>B.</w:t>
      </w:r>
      <w:r>
        <w:rPr>
          <w:rFonts w:ascii="Arial" w:hAnsi="Arial"/>
          <w:sz w:val="20"/>
        </w:rPr>
        <w:tab/>
      </w:r>
      <w:r w:rsidR="00DE777F">
        <w:rPr>
          <w:rFonts w:ascii="Arial" w:hAnsi="Arial"/>
          <w:sz w:val="20"/>
        </w:rPr>
        <w:t>City</w:t>
      </w:r>
      <w:r w:rsidR="00735FE2">
        <w:rPr>
          <w:rFonts w:ascii="Arial" w:hAnsi="Arial"/>
          <w:sz w:val="20"/>
        </w:rPr>
        <w:t xml:space="preserve"> and State code</w:t>
      </w:r>
      <w:r>
        <w:rPr>
          <w:rFonts w:ascii="Arial" w:hAnsi="Arial"/>
          <w:sz w:val="20"/>
        </w:rPr>
        <w:t xml:space="preserve"> require the recordation of certain restrictions against the Property prior to the issuance of </w:t>
      </w:r>
      <w:r w:rsidR="001101E9">
        <w:rPr>
          <w:rFonts w:ascii="Arial" w:hAnsi="Arial"/>
          <w:sz w:val="20"/>
        </w:rPr>
        <w:t xml:space="preserve">a </w:t>
      </w:r>
      <w:r w:rsidR="00735FE2">
        <w:rPr>
          <w:rFonts w:ascii="Arial" w:hAnsi="Arial"/>
          <w:sz w:val="20"/>
        </w:rPr>
        <w:t xml:space="preserve">Building Permit </w:t>
      </w:r>
      <w:r>
        <w:rPr>
          <w:rFonts w:ascii="Arial" w:hAnsi="Arial"/>
          <w:sz w:val="20"/>
        </w:rPr>
        <w:t xml:space="preserve">by the </w:t>
      </w:r>
      <w:r w:rsidR="00DE777F">
        <w:rPr>
          <w:rFonts w:ascii="Arial" w:hAnsi="Arial"/>
          <w:sz w:val="20"/>
        </w:rPr>
        <w:t>City</w:t>
      </w:r>
      <w:r w:rsidR="001101E9">
        <w:rPr>
          <w:rFonts w:ascii="Arial" w:hAnsi="Arial"/>
          <w:sz w:val="20"/>
        </w:rPr>
        <w:t xml:space="preserve"> for a </w:t>
      </w:r>
      <w:r w:rsidR="009E233E">
        <w:rPr>
          <w:rFonts w:ascii="Arial" w:hAnsi="Arial"/>
          <w:sz w:val="20"/>
        </w:rPr>
        <w:t xml:space="preserve">Junior Accessory Dwelling Unit </w:t>
      </w:r>
      <w:r w:rsidR="001101E9">
        <w:rPr>
          <w:rFonts w:ascii="Arial" w:hAnsi="Arial"/>
          <w:sz w:val="20"/>
        </w:rPr>
        <w:t>(JADU)</w:t>
      </w:r>
      <w:r>
        <w:rPr>
          <w:rFonts w:ascii="Arial" w:hAnsi="Arial"/>
          <w:sz w:val="20"/>
        </w:rPr>
        <w:t>.</w:t>
      </w:r>
    </w:p>
    <w:p w14:paraId="33B8C072" w14:textId="77777777" w:rsidR="00F4006E" w:rsidRDefault="00F4006E" w:rsidP="00F4006E">
      <w:pPr>
        <w:widowControl w:val="0"/>
        <w:ind w:firstLine="720"/>
        <w:jc w:val="both"/>
        <w:rPr>
          <w:rFonts w:ascii="Arial" w:hAnsi="Arial"/>
          <w:sz w:val="20"/>
        </w:rPr>
      </w:pPr>
    </w:p>
    <w:p w14:paraId="51BBB76B" w14:textId="52EEEB4E" w:rsidR="00F4006E" w:rsidRDefault="00F4006E" w:rsidP="00F4006E">
      <w:pPr>
        <w:widowControl w:val="0"/>
        <w:ind w:firstLine="720"/>
        <w:jc w:val="both"/>
        <w:rPr>
          <w:rFonts w:ascii="Arial" w:hAnsi="Arial"/>
          <w:sz w:val="20"/>
        </w:rPr>
      </w:pPr>
      <w:r>
        <w:rPr>
          <w:rFonts w:ascii="Arial" w:hAnsi="Arial"/>
          <w:sz w:val="20"/>
        </w:rPr>
        <w:t>C.</w:t>
      </w:r>
      <w:r>
        <w:rPr>
          <w:rFonts w:ascii="Arial" w:hAnsi="Arial"/>
          <w:sz w:val="20"/>
        </w:rPr>
        <w:tab/>
        <w:t xml:space="preserve">The </w:t>
      </w:r>
      <w:r w:rsidR="00DE777F">
        <w:rPr>
          <w:rFonts w:ascii="Arial" w:hAnsi="Arial"/>
          <w:sz w:val="20"/>
        </w:rPr>
        <w:t>City</w:t>
      </w:r>
      <w:r>
        <w:rPr>
          <w:rFonts w:ascii="Arial" w:hAnsi="Arial"/>
          <w:sz w:val="20"/>
        </w:rPr>
        <w:t xml:space="preserve"> and the Declarants intend for this Declaration to satisfy </w:t>
      </w:r>
      <w:r w:rsidR="001101E9">
        <w:rPr>
          <w:rFonts w:ascii="Arial" w:hAnsi="Arial"/>
          <w:sz w:val="20"/>
        </w:rPr>
        <w:t xml:space="preserve">the standard </w:t>
      </w:r>
      <w:r>
        <w:rPr>
          <w:rFonts w:ascii="Arial" w:hAnsi="Arial"/>
          <w:sz w:val="20"/>
        </w:rPr>
        <w:t xml:space="preserve">condition of </w:t>
      </w:r>
      <w:r w:rsidR="001101E9">
        <w:rPr>
          <w:rFonts w:ascii="Arial" w:hAnsi="Arial"/>
          <w:sz w:val="20"/>
        </w:rPr>
        <w:t xml:space="preserve">JADU </w:t>
      </w:r>
      <w:r>
        <w:rPr>
          <w:rFonts w:ascii="Arial" w:hAnsi="Arial"/>
          <w:sz w:val="20"/>
        </w:rPr>
        <w:t xml:space="preserve">approval, </w:t>
      </w:r>
      <w:proofErr w:type="gramStart"/>
      <w:r>
        <w:rPr>
          <w:rFonts w:ascii="Arial" w:hAnsi="Arial"/>
          <w:sz w:val="20"/>
        </w:rPr>
        <w:t>so as to</w:t>
      </w:r>
      <w:proofErr w:type="gramEnd"/>
      <w:r>
        <w:rPr>
          <w:rFonts w:ascii="Arial" w:hAnsi="Arial"/>
          <w:sz w:val="20"/>
        </w:rPr>
        <w:t xml:space="preserve"> enable the issuance of the Permit and allow for the Declarants to undertake the development authorized by the Permit.</w:t>
      </w:r>
    </w:p>
    <w:p w14:paraId="29787431" w14:textId="77777777" w:rsidR="00F4006E" w:rsidRDefault="00F4006E" w:rsidP="00F4006E">
      <w:pPr>
        <w:widowControl w:val="0"/>
        <w:ind w:firstLine="720"/>
        <w:jc w:val="both"/>
        <w:rPr>
          <w:rFonts w:ascii="Arial" w:hAnsi="Arial"/>
          <w:sz w:val="20"/>
        </w:rPr>
      </w:pPr>
    </w:p>
    <w:p w14:paraId="0D0E39FF" w14:textId="6F74FF29" w:rsidR="00F4006E" w:rsidRDefault="00F4006E" w:rsidP="00F4006E">
      <w:pPr>
        <w:widowControl w:val="0"/>
        <w:ind w:firstLine="720"/>
        <w:jc w:val="both"/>
        <w:rPr>
          <w:rFonts w:ascii="Arial" w:hAnsi="Arial"/>
          <w:sz w:val="20"/>
        </w:rPr>
      </w:pPr>
      <w:r>
        <w:rPr>
          <w:rFonts w:ascii="Arial" w:hAnsi="Arial"/>
          <w:sz w:val="20"/>
        </w:rPr>
        <w:t>D.</w:t>
      </w:r>
      <w:r>
        <w:rPr>
          <w:rFonts w:ascii="Arial" w:hAnsi="Arial"/>
          <w:sz w:val="20"/>
        </w:rPr>
        <w:tab/>
        <w:t xml:space="preserve">The purposes of this Declaration are to communicate Declarants’ current intent to impose certain covenants, conditions and restrictions on the Property related to the </w:t>
      </w:r>
      <w:r w:rsidR="001101E9">
        <w:rPr>
          <w:rFonts w:ascii="Arial" w:hAnsi="Arial"/>
          <w:sz w:val="20"/>
        </w:rPr>
        <w:t>JADU</w:t>
      </w:r>
      <w:r>
        <w:rPr>
          <w:rFonts w:ascii="Arial" w:hAnsi="Arial"/>
          <w:sz w:val="20"/>
        </w:rPr>
        <w:t xml:space="preserve">, for the benefit of the Property and </w:t>
      </w:r>
      <w:r w:rsidR="00DE777F">
        <w:rPr>
          <w:rFonts w:ascii="Arial" w:hAnsi="Arial"/>
          <w:sz w:val="20"/>
        </w:rPr>
        <w:t>City</w:t>
      </w:r>
      <w:r w:rsidR="00086819">
        <w:rPr>
          <w:rFonts w:ascii="Arial" w:hAnsi="Arial"/>
          <w:sz w:val="20"/>
        </w:rPr>
        <w:t>,</w:t>
      </w:r>
      <w:r>
        <w:rPr>
          <w:rFonts w:ascii="Arial" w:hAnsi="Arial"/>
          <w:sz w:val="20"/>
        </w:rPr>
        <w:t xml:space="preserve"> to ensure continuing applicability of such covenants, conditions and restrictions regardless of future ownership of the Property. </w:t>
      </w:r>
    </w:p>
    <w:p w14:paraId="75D395F8" w14:textId="77777777" w:rsidR="00F4006E" w:rsidRDefault="00F4006E" w:rsidP="00F4006E">
      <w:pPr>
        <w:widowControl w:val="0"/>
        <w:ind w:firstLine="720"/>
        <w:jc w:val="both"/>
        <w:rPr>
          <w:rFonts w:ascii="Arial" w:hAnsi="Arial"/>
          <w:sz w:val="20"/>
        </w:rPr>
      </w:pPr>
    </w:p>
    <w:p w14:paraId="512D3CFC" w14:textId="77777777" w:rsidR="00F4006E" w:rsidRPr="00C40AA4" w:rsidRDefault="00F4006E" w:rsidP="00C40AA4">
      <w:pPr>
        <w:widowControl w:val="0"/>
        <w:jc w:val="center"/>
        <w:rPr>
          <w:rFonts w:ascii="Arial" w:hAnsi="Arial"/>
          <w:b/>
          <w:sz w:val="20"/>
          <w:u w:val="single"/>
        </w:rPr>
      </w:pPr>
      <w:r>
        <w:rPr>
          <w:rFonts w:ascii="Arial" w:hAnsi="Arial"/>
          <w:b/>
          <w:sz w:val="20"/>
          <w:u w:val="single"/>
        </w:rPr>
        <w:t>DECLARATION</w:t>
      </w:r>
    </w:p>
    <w:p w14:paraId="4F896CFB" w14:textId="77777777" w:rsidR="00F4006E" w:rsidRDefault="00F4006E" w:rsidP="00F4006E">
      <w:pPr>
        <w:widowControl w:val="0"/>
        <w:ind w:firstLine="720"/>
        <w:jc w:val="both"/>
        <w:rPr>
          <w:rFonts w:ascii="Arial" w:hAnsi="Arial"/>
          <w:sz w:val="20"/>
        </w:rPr>
      </w:pPr>
    </w:p>
    <w:p w14:paraId="6626C66D" w14:textId="4779BE94" w:rsidR="00F4006E" w:rsidRDefault="0089658A" w:rsidP="00A50019">
      <w:pPr>
        <w:widowControl w:val="0"/>
        <w:ind w:firstLine="720"/>
        <w:jc w:val="both"/>
        <w:rPr>
          <w:rFonts w:ascii="Arial" w:hAnsi="Arial"/>
          <w:sz w:val="20"/>
        </w:rPr>
      </w:pPr>
      <w:r w:rsidRPr="002270FC">
        <w:rPr>
          <w:rFonts w:ascii="Arial" w:hAnsi="Arial"/>
          <w:sz w:val="20"/>
        </w:rPr>
        <w:t xml:space="preserve">NOW, THEREFORE, </w:t>
      </w:r>
      <w:r w:rsidR="00F4006E">
        <w:rPr>
          <w:rFonts w:ascii="Arial" w:hAnsi="Arial"/>
          <w:sz w:val="20"/>
        </w:rPr>
        <w:t>Declarants hereby declare that the Property shall be held, used, conveyed, rented, leased, hypothecated, encumbered, occupied and improved subject to the following obligations and covenants, all of which are declared and agreed to be in furtherance of a plan for improvement and the enhancement of the Property and for the protection of public health, safety and the environment</w:t>
      </w:r>
      <w:r w:rsidR="00875737">
        <w:rPr>
          <w:rFonts w:ascii="Arial" w:hAnsi="Arial"/>
          <w:sz w:val="20"/>
        </w:rPr>
        <w:t xml:space="preserve">. </w:t>
      </w:r>
      <w:proofErr w:type="gramStart"/>
      <w:r w:rsidR="00F4006E">
        <w:rPr>
          <w:rFonts w:ascii="Arial" w:hAnsi="Arial"/>
          <w:sz w:val="20"/>
        </w:rPr>
        <w:t>All of</w:t>
      </w:r>
      <w:proofErr w:type="gramEnd"/>
      <w:r w:rsidR="00F4006E">
        <w:rPr>
          <w:rFonts w:ascii="Arial" w:hAnsi="Arial"/>
          <w:sz w:val="20"/>
        </w:rPr>
        <w:t xml:space="preserve"> the obligations and duties in this Declaration shall run with the Property and shall be binding upon all parties having or acquiring any right, title, or interest in the Property and shall be for the benefit of the </w:t>
      </w:r>
      <w:r w:rsidR="00DE777F">
        <w:rPr>
          <w:rFonts w:ascii="Arial" w:hAnsi="Arial"/>
          <w:sz w:val="20"/>
        </w:rPr>
        <w:t>City</w:t>
      </w:r>
      <w:r w:rsidR="00875737">
        <w:rPr>
          <w:rFonts w:ascii="Arial" w:hAnsi="Arial"/>
          <w:sz w:val="20"/>
        </w:rPr>
        <w:t xml:space="preserve">. </w:t>
      </w:r>
      <w:r w:rsidR="00F4006E">
        <w:rPr>
          <w:rFonts w:ascii="Arial" w:hAnsi="Arial"/>
          <w:sz w:val="20"/>
        </w:rPr>
        <w:t xml:space="preserve">Each and </w:t>
      </w:r>
      <w:proofErr w:type="gramStart"/>
      <w:r w:rsidR="00F4006E">
        <w:rPr>
          <w:rFonts w:ascii="Arial" w:hAnsi="Arial"/>
          <w:sz w:val="20"/>
        </w:rPr>
        <w:t>all of</w:t>
      </w:r>
      <w:proofErr w:type="gramEnd"/>
      <w:r w:rsidR="00F4006E">
        <w:rPr>
          <w:rFonts w:ascii="Arial" w:hAnsi="Arial"/>
          <w:sz w:val="20"/>
        </w:rPr>
        <w:t xml:space="preserve"> these obligations and covenants shall be deemed to be and shall be construed as equitable servitudes, enforceable by the </w:t>
      </w:r>
      <w:r w:rsidR="00DE777F">
        <w:rPr>
          <w:rFonts w:ascii="Arial" w:hAnsi="Arial"/>
          <w:sz w:val="20"/>
        </w:rPr>
        <w:t>City</w:t>
      </w:r>
      <w:r w:rsidR="00F4006E">
        <w:rPr>
          <w:rFonts w:ascii="Arial" w:hAnsi="Arial"/>
          <w:sz w:val="20"/>
        </w:rPr>
        <w:t>.</w:t>
      </w:r>
    </w:p>
    <w:p w14:paraId="78973D5A" w14:textId="77777777" w:rsidR="00F4006E" w:rsidRDefault="00F4006E" w:rsidP="00A50019">
      <w:pPr>
        <w:widowControl w:val="0"/>
        <w:ind w:firstLine="720"/>
        <w:jc w:val="both"/>
        <w:rPr>
          <w:rFonts w:ascii="Arial" w:hAnsi="Arial"/>
          <w:sz w:val="20"/>
        </w:rPr>
      </w:pPr>
    </w:p>
    <w:p w14:paraId="5D19AC44" w14:textId="77777777" w:rsidR="00F4006E" w:rsidRPr="007D6D5C" w:rsidRDefault="00F4006E" w:rsidP="00F4006E">
      <w:pPr>
        <w:widowControl w:val="0"/>
        <w:jc w:val="both"/>
        <w:rPr>
          <w:rFonts w:ascii="Arial" w:hAnsi="Arial"/>
          <w:sz w:val="20"/>
        </w:rPr>
      </w:pPr>
      <w:r w:rsidRPr="007D6D5C">
        <w:rPr>
          <w:rFonts w:ascii="Arial" w:hAnsi="Arial"/>
          <w:sz w:val="20"/>
        </w:rPr>
        <w:lastRenderedPageBreak/>
        <w:tab/>
        <w:t>1.</w:t>
      </w:r>
      <w:r>
        <w:rPr>
          <w:rFonts w:ascii="Arial" w:hAnsi="Arial"/>
          <w:sz w:val="20"/>
        </w:rPr>
        <w:tab/>
      </w:r>
      <w:r w:rsidR="00A70CA2">
        <w:rPr>
          <w:rFonts w:ascii="Arial" w:hAnsi="Arial"/>
          <w:sz w:val="20"/>
        </w:rPr>
        <w:t>The</w:t>
      </w:r>
      <w:r w:rsidR="00170344">
        <w:rPr>
          <w:rFonts w:ascii="Arial" w:hAnsi="Arial"/>
          <w:sz w:val="20"/>
        </w:rPr>
        <w:t xml:space="preserve"> </w:t>
      </w:r>
      <w:r w:rsidR="0023372F">
        <w:rPr>
          <w:rFonts w:ascii="Arial" w:hAnsi="Arial"/>
          <w:sz w:val="20"/>
        </w:rPr>
        <w:t>JADU</w:t>
      </w:r>
      <w:r w:rsidR="00170344">
        <w:rPr>
          <w:rFonts w:ascii="Arial" w:hAnsi="Arial"/>
          <w:sz w:val="20"/>
        </w:rPr>
        <w:t xml:space="preserve"> shall not be sold </w:t>
      </w:r>
      <w:r w:rsidR="00170344" w:rsidRPr="00170344">
        <w:rPr>
          <w:rFonts w:ascii="Arial" w:hAnsi="Arial"/>
          <w:sz w:val="20"/>
        </w:rPr>
        <w:t>separate</w:t>
      </w:r>
      <w:r w:rsidR="00B53ABD">
        <w:rPr>
          <w:rFonts w:ascii="Arial" w:hAnsi="Arial"/>
          <w:sz w:val="20"/>
        </w:rPr>
        <w:t>ly</w:t>
      </w:r>
      <w:r w:rsidR="00170344" w:rsidRPr="00170344">
        <w:rPr>
          <w:rFonts w:ascii="Arial" w:hAnsi="Arial"/>
          <w:sz w:val="20"/>
        </w:rPr>
        <w:t xml:space="preserve"> from the single-family residence</w:t>
      </w:r>
      <w:r w:rsidR="00170344">
        <w:rPr>
          <w:rFonts w:ascii="Arial" w:hAnsi="Arial"/>
          <w:sz w:val="20"/>
        </w:rPr>
        <w:t xml:space="preserve"> to which it is physically attached.</w:t>
      </w:r>
    </w:p>
    <w:p w14:paraId="3CF28F3C" w14:textId="77777777" w:rsidR="00F4006E" w:rsidRPr="007D6D5C" w:rsidRDefault="00F4006E" w:rsidP="00F4006E">
      <w:pPr>
        <w:widowControl w:val="0"/>
        <w:jc w:val="both"/>
        <w:rPr>
          <w:rFonts w:ascii="Arial" w:hAnsi="Arial"/>
          <w:sz w:val="20"/>
        </w:rPr>
      </w:pPr>
    </w:p>
    <w:p w14:paraId="406DC52B" w14:textId="77777777" w:rsidR="00F4006E" w:rsidRPr="007D6D5C" w:rsidRDefault="00F4006E" w:rsidP="00F4006E">
      <w:pPr>
        <w:widowControl w:val="0"/>
        <w:jc w:val="both"/>
        <w:rPr>
          <w:rFonts w:ascii="Arial" w:hAnsi="Arial"/>
          <w:sz w:val="20"/>
        </w:rPr>
      </w:pPr>
      <w:r w:rsidRPr="007D6D5C">
        <w:rPr>
          <w:rFonts w:ascii="Arial" w:hAnsi="Arial"/>
          <w:sz w:val="20"/>
        </w:rPr>
        <w:tab/>
        <w:t>2.</w:t>
      </w:r>
      <w:r>
        <w:rPr>
          <w:rFonts w:ascii="Arial" w:hAnsi="Arial"/>
          <w:sz w:val="20"/>
        </w:rPr>
        <w:tab/>
      </w:r>
      <w:r w:rsidR="00A70CA2">
        <w:rPr>
          <w:rFonts w:ascii="Arial" w:hAnsi="Arial"/>
          <w:sz w:val="20"/>
        </w:rPr>
        <w:t>O</w:t>
      </w:r>
      <w:r w:rsidR="006A1C38" w:rsidRPr="006A1C38">
        <w:rPr>
          <w:rFonts w:ascii="Arial" w:hAnsi="Arial"/>
          <w:sz w:val="20"/>
        </w:rPr>
        <w:t xml:space="preserve">wner-occupancy of either the primary single-family residence and/or the attached </w:t>
      </w:r>
      <w:r w:rsidR="0023372F">
        <w:rPr>
          <w:rFonts w:ascii="Arial" w:hAnsi="Arial"/>
          <w:sz w:val="20"/>
        </w:rPr>
        <w:t>JADU</w:t>
      </w:r>
      <w:r w:rsidR="006A1C38" w:rsidRPr="006A1C38">
        <w:rPr>
          <w:rFonts w:ascii="Arial" w:hAnsi="Arial"/>
          <w:sz w:val="20"/>
        </w:rPr>
        <w:t xml:space="preserve"> </w:t>
      </w:r>
      <w:r w:rsidR="00A70CA2">
        <w:rPr>
          <w:rFonts w:ascii="Arial" w:hAnsi="Arial"/>
          <w:sz w:val="20"/>
        </w:rPr>
        <w:t xml:space="preserve">shall be </w:t>
      </w:r>
      <w:proofErr w:type="gramStart"/>
      <w:r w:rsidR="00A70CA2">
        <w:rPr>
          <w:rFonts w:ascii="Arial" w:hAnsi="Arial"/>
          <w:sz w:val="20"/>
        </w:rPr>
        <w:t xml:space="preserve">maintained </w:t>
      </w:r>
      <w:r w:rsidR="006A1C38" w:rsidRPr="006A1C38">
        <w:rPr>
          <w:rFonts w:ascii="Arial" w:hAnsi="Arial"/>
          <w:sz w:val="20"/>
        </w:rPr>
        <w:t>at all times</w:t>
      </w:r>
      <w:proofErr w:type="gramEnd"/>
      <w:r w:rsidR="006A1C38" w:rsidRPr="006A1C38">
        <w:rPr>
          <w:rFonts w:ascii="Arial" w:hAnsi="Arial"/>
          <w:sz w:val="20"/>
        </w:rPr>
        <w:t xml:space="preserve">; </w:t>
      </w:r>
      <w:r w:rsidR="006A1C38">
        <w:rPr>
          <w:rFonts w:ascii="Arial" w:hAnsi="Arial"/>
          <w:sz w:val="20"/>
        </w:rPr>
        <w:t>both units cannot</w:t>
      </w:r>
      <w:r w:rsidR="006A1C38" w:rsidRPr="006A1C38">
        <w:rPr>
          <w:rFonts w:ascii="Arial" w:hAnsi="Arial"/>
          <w:sz w:val="20"/>
        </w:rPr>
        <w:t xml:space="preserve"> be rented out simultaneously. Th</w:t>
      </w:r>
      <w:r w:rsidR="00A70CA2">
        <w:rPr>
          <w:rFonts w:ascii="Arial" w:hAnsi="Arial"/>
          <w:sz w:val="20"/>
        </w:rPr>
        <w:t>is</w:t>
      </w:r>
      <w:r w:rsidR="006A1C38" w:rsidRPr="006A1C38">
        <w:rPr>
          <w:rFonts w:ascii="Arial" w:hAnsi="Arial"/>
          <w:sz w:val="20"/>
        </w:rPr>
        <w:t xml:space="preserve"> owner-occupancy requirement shall not apply if the owner is a government agency, land trust, or housing organization.</w:t>
      </w:r>
    </w:p>
    <w:p w14:paraId="4E31CA54" w14:textId="77777777" w:rsidR="00F4006E" w:rsidRPr="007D6D5C" w:rsidRDefault="00F4006E" w:rsidP="00F4006E">
      <w:pPr>
        <w:widowControl w:val="0"/>
        <w:jc w:val="both"/>
        <w:rPr>
          <w:rFonts w:ascii="Arial" w:hAnsi="Arial"/>
          <w:sz w:val="20"/>
        </w:rPr>
      </w:pPr>
    </w:p>
    <w:p w14:paraId="672BCBD5" w14:textId="77777777" w:rsidR="00F4006E" w:rsidRPr="007D6D5C" w:rsidRDefault="00F4006E" w:rsidP="00F4006E">
      <w:pPr>
        <w:widowControl w:val="0"/>
        <w:jc w:val="both"/>
        <w:rPr>
          <w:rFonts w:ascii="Arial" w:hAnsi="Arial"/>
          <w:sz w:val="20"/>
        </w:rPr>
      </w:pPr>
      <w:r w:rsidRPr="007D6D5C">
        <w:rPr>
          <w:rFonts w:ascii="Arial" w:hAnsi="Arial"/>
          <w:sz w:val="20"/>
        </w:rPr>
        <w:tab/>
        <w:t>3.</w:t>
      </w:r>
      <w:r>
        <w:rPr>
          <w:rFonts w:ascii="Arial" w:hAnsi="Arial"/>
          <w:sz w:val="20"/>
        </w:rPr>
        <w:tab/>
      </w:r>
      <w:r w:rsidR="00552FC4">
        <w:rPr>
          <w:rFonts w:ascii="Arial" w:hAnsi="Arial"/>
          <w:sz w:val="20"/>
        </w:rPr>
        <w:t>The</w:t>
      </w:r>
      <w:r w:rsidR="002554C9">
        <w:rPr>
          <w:rFonts w:ascii="Arial" w:hAnsi="Arial"/>
          <w:sz w:val="20"/>
        </w:rPr>
        <w:t xml:space="preserve"> </w:t>
      </w:r>
      <w:r w:rsidR="0023372F">
        <w:rPr>
          <w:rFonts w:ascii="Arial" w:hAnsi="Arial"/>
          <w:sz w:val="20"/>
        </w:rPr>
        <w:t>JADU</w:t>
      </w:r>
      <w:r w:rsidR="00552FC4">
        <w:rPr>
          <w:rFonts w:ascii="Arial" w:hAnsi="Arial"/>
          <w:sz w:val="20"/>
        </w:rPr>
        <w:t xml:space="preserve"> shall not be rented</w:t>
      </w:r>
      <w:r w:rsidR="002554C9">
        <w:rPr>
          <w:rFonts w:ascii="Arial" w:hAnsi="Arial"/>
          <w:sz w:val="20"/>
        </w:rPr>
        <w:t xml:space="preserve"> for term</w:t>
      </w:r>
      <w:r w:rsidR="00FB4CCE">
        <w:rPr>
          <w:rFonts w:ascii="Arial" w:hAnsi="Arial"/>
          <w:sz w:val="20"/>
        </w:rPr>
        <w:t>s shorter</w:t>
      </w:r>
      <w:r w:rsidR="002554C9">
        <w:rPr>
          <w:rFonts w:ascii="Arial" w:hAnsi="Arial"/>
          <w:sz w:val="20"/>
        </w:rPr>
        <w:t xml:space="preserve"> than 30 days.</w:t>
      </w:r>
    </w:p>
    <w:p w14:paraId="1637A9FC" w14:textId="77777777" w:rsidR="00F4006E" w:rsidRPr="007D6D5C" w:rsidRDefault="00F4006E" w:rsidP="00F4006E">
      <w:pPr>
        <w:widowControl w:val="0"/>
        <w:jc w:val="both"/>
        <w:rPr>
          <w:rFonts w:ascii="Arial" w:hAnsi="Arial"/>
          <w:sz w:val="20"/>
        </w:rPr>
      </w:pPr>
    </w:p>
    <w:p w14:paraId="7080E8D5" w14:textId="0806466F" w:rsidR="00F4006E" w:rsidRPr="007D6D5C" w:rsidRDefault="00F4006E" w:rsidP="00F4006E">
      <w:pPr>
        <w:widowControl w:val="0"/>
        <w:jc w:val="both"/>
        <w:rPr>
          <w:rFonts w:ascii="Arial" w:hAnsi="Arial"/>
          <w:sz w:val="20"/>
        </w:rPr>
      </w:pPr>
      <w:r w:rsidRPr="007D6D5C">
        <w:rPr>
          <w:rFonts w:ascii="Arial" w:hAnsi="Arial"/>
          <w:sz w:val="20"/>
        </w:rPr>
        <w:tab/>
        <w:t>4.</w:t>
      </w:r>
      <w:r>
        <w:rPr>
          <w:rFonts w:ascii="Arial" w:hAnsi="Arial"/>
          <w:sz w:val="20"/>
        </w:rPr>
        <w:tab/>
      </w:r>
      <w:r w:rsidR="00552FC4">
        <w:rPr>
          <w:rFonts w:ascii="Arial" w:hAnsi="Arial"/>
          <w:sz w:val="20"/>
        </w:rPr>
        <w:t>The</w:t>
      </w:r>
      <w:r w:rsidR="00CA3909">
        <w:rPr>
          <w:rFonts w:ascii="Arial" w:hAnsi="Arial"/>
          <w:sz w:val="20"/>
        </w:rPr>
        <w:t xml:space="preserve"> </w:t>
      </w:r>
      <w:r w:rsidR="0023372F">
        <w:rPr>
          <w:rFonts w:ascii="Arial" w:hAnsi="Arial"/>
          <w:sz w:val="20"/>
        </w:rPr>
        <w:t>JADU</w:t>
      </w:r>
      <w:r w:rsidR="00CA3909">
        <w:rPr>
          <w:rFonts w:ascii="Arial" w:hAnsi="Arial"/>
          <w:sz w:val="20"/>
        </w:rPr>
        <w:t xml:space="preserve"> is limited to a maximum of 500 square feet of floor area, and any expansion of the </w:t>
      </w:r>
      <w:r w:rsidR="00552FC4">
        <w:rPr>
          <w:rFonts w:ascii="Arial" w:hAnsi="Arial"/>
          <w:sz w:val="20"/>
        </w:rPr>
        <w:t xml:space="preserve">junior accessory dwelling </w:t>
      </w:r>
      <w:r w:rsidR="00CA3909">
        <w:rPr>
          <w:rFonts w:ascii="Arial" w:hAnsi="Arial"/>
          <w:sz w:val="20"/>
        </w:rPr>
        <w:t>unit beyond this maximum is prohibited.</w:t>
      </w:r>
      <w:r w:rsidR="00F0116B">
        <w:rPr>
          <w:rFonts w:ascii="Arial" w:hAnsi="Arial"/>
          <w:sz w:val="20"/>
        </w:rPr>
        <w:t xml:space="preserve">  The </w:t>
      </w:r>
      <w:r w:rsidR="0023372F">
        <w:rPr>
          <w:rFonts w:ascii="Arial" w:hAnsi="Arial"/>
          <w:sz w:val="20"/>
        </w:rPr>
        <w:t>JADU</w:t>
      </w:r>
      <w:r w:rsidR="00F0116B">
        <w:rPr>
          <w:rFonts w:ascii="Arial" w:hAnsi="Arial"/>
          <w:sz w:val="20"/>
        </w:rPr>
        <w:t xml:space="preserve"> </w:t>
      </w:r>
      <w:r w:rsidR="00D238D4">
        <w:rPr>
          <w:rFonts w:ascii="Arial" w:hAnsi="Arial"/>
          <w:sz w:val="20"/>
        </w:rPr>
        <w:t xml:space="preserve">is required </w:t>
      </w:r>
      <w:r w:rsidR="00FA4CB4" w:rsidRPr="00FA4CB4">
        <w:rPr>
          <w:rFonts w:ascii="Arial" w:hAnsi="Arial"/>
          <w:sz w:val="20"/>
        </w:rPr>
        <w:t xml:space="preserve">to have the features specified in California Government Code Section 65852.22 and the </w:t>
      </w:r>
      <w:r w:rsidR="007071B1">
        <w:rPr>
          <w:rFonts w:ascii="Arial" w:hAnsi="Arial"/>
          <w:sz w:val="20"/>
        </w:rPr>
        <w:t>Ukiah</w:t>
      </w:r>
      <w:r w:rsidR="00FA4CB4" w:rsidRPr="00FA4CB4">
        <w:rPr>
          <w:rFonts w:ascii="Arial" w:hAnsi="Arial"/>
          <w:sz w:val="20"/>
        </w:rPr>
        <w:t xml:space="preserve"> </w:t>
      </w:r>
      <w:r w:rsidR="00DE777F">
        <w:rPr>
          <w:rFonts w:ascii="Arial" w:hAnsi="Arial"/>
          <w:sz w:val="20"/>
        </w:rPr>
        <w:t>City</w:t>
      </w:r>
      <w:r w:rsidR="00FA4CB4" w:rsidRPr="00FA4CB4">
        <w:rPr>
          <w:rFonts w:ascii="Arial" w:hAnsi="Arial"/>
          <w:sz w:val="20"/>
        </w:rPr>
        <w:t xml:space="preserve"> Code, including but not limited to an </w:t>
      </w:r>
      <w:proofErr w:type="gramStart"/>
      <w:r w:rsidR="00FA4CB4" w:rsidRPr="00FA4CB4">
        <w:rPr>
          <w:rFonts w:ascii="Arial" w:hAnsi="Arial"/>
          <w:sz w:val="20"/>
        </w:rPr>
        <w:t>efficiency</w:t>
      </w:r>
      <w:proofErr w:type="gramEnd"/>
      <w:r w:rsidR="00FA4CB4" w:rsidRPr="00FA4CB4">
        <w:rPr>
          <w:rFonts w:ascii="Arial" w:hAnsi="Arial"/>
          <w:sz w:val="20"/>
        </w:rPr>
        <w:t xml:space="preserve"> kitchen and a separate entrance from the main entrance to the single-family residence of which the junior accessory dwelling unit is a part</w:t>
      </w:r>
      <w:r w:rsidR="00D238D4">
        <w:rPr>
          <w:rFonts w:ascii="Arial" w:hAnsi="Arial"/>
          <w:sz w:val="20"/>
        </w:rPr>
        <w:t xml:space="preserve">. </w:t>
      </w:r>
    </w:p>
    <w:p w14:paraId="1C712DBD" w14:textId="77777777" w:rsidR="00F4006E" w:rsidRPr="007D6D5C" w:rsidRDefault="00F4006E" w:rsidP="00F4006E">
      <w:pPr>
        <w:widowControl w:val="0"/>
        <w:jc w:val="both"/>
        <w:rPr>
          <w:rFonts w:ascii="Arial" w:hAnsi="Arial"/>
          <w:sz w:val="20"/>
        </w:rPr>
      </w:pPr>
    </w:p>
    <w:p w14:paraId="3CF476F7" w14:textId="77777777" w:rsidR="00E30663" w:rsidRDefault="00E30663" w:rsidP="00E30663">
      <w:pPr>
        <w:widowControl w:val="0"/>
        <w:ind w:left="720"/>
        <w:jc w:val="both"/>
        <w:rPr>
          <w:rFonts w:ascii="Arial" w:hAnsi="Arial"/>
          <w:sz w:val="20"/>
        </w:rPr>
      </w:pPr>
    </w:p>
    <w:p w14:paraId="0984AA44" w14:textId="77777777" w:rsidR="00F4006E" w:rsidRDefault="00F746BA" w:rsidP="00C40AA4">
      <w:pPr>
        <w:widowControl w:val="0"/>
        <w:ind w:firstLine="720"/>
        <w:jc w:val="both"/>
        <w:rPr>
          <w:rFonts w:ascii="Arial" w:hAnsi="Arial"/>
          <w:sz w:val="20"/>
        </w:rPr>
      </w:pPr>
      <w:r>
        <w:rPr>
          <w:rFonts w:ascii="Arial" w:hAnsi="Arial"/>
          <w:sz w:val="20"/>
        </w:rPr>
        <w:t>5</w:t>
      </w:r>
      <w:r w:rsidR="00F4006E">
        <w:rPr>
          <w:rFonts w:ascii="Arial" w:hAnsi="Arial"/>
          <w:sz w:val="20"/>
        </w:rPr>
        <w:t>.</w:t>
      </w:r>
      <w:r w:rsidR="00F4006E">
        <w:rPr>
          <w:rFonts w:ascii="Arial" w:hAnsi="Arial"/>
          <w:sz w:val="20"/>
        </w:rPr>
        <w:tab/>
        <w:t>(a)</w:t>
      </w:r>
      <w:r w:rsidR="00F4006E">
        <w:rPr>
          <w:rFonts w:ascii="Arial" w:hAnsi="Arial"/>
          <w:sz w:val="20"/>
        </w:rPr>
        <w:tab/>
        <w:t xml:space="preserve">This Declaration </w:t>
      </w:r>
      <w:r w:rsidR="00F4006E" w:rsidRPr="00F0404A">
        <w:rPr>
          <w:rFonts w:ascii="Arial" w:hAnsi="Arial"/>
          <w:sz w:val="20"/>
        </w:rPr>
        <w:t xml:space="preserve">shall remain in full force and effect and shall bind </w:t>
      </w:r>
      <w:r w:rsidR="00F4006E">
        <w:rPr>
          <w:rFonts w:ascii="Arial" w:hAnsi="Arial"/>
          <w:sz w:val="20"/>
        </w:rPr>
        <w:t>Declarants</w:t>
      </w:r>
      <w:r w:rsidR="00F4006E" w:rsidRPr="00F0404A">
        <w:rPr>
          <w:rFonts w:ascii="Arial" w:hAnsi="Arial"/>
          <w:sz w:val="20"/>
        </w:rPr>
        <w:t xml:space="preserve"> and all his/her/their assigns or </w:t>
      </w:r>
      <w:proofErr w:type="gramStart"/>
      <w:r w:rsidR="00F4006E" w:rsidRPr="00F0404A">
        <w:rPr>
          <w:rFonts w:ascii="Arial" w:hAnsi="Arial"/>
          <w:sz w:val="20"/>
        </w:rPr>
        <w:t>successors-</w:t>
      </w:r>
      <w:proofErr w:type="gramEnd"/>
      <w:r w:rsidR="00F4006E" w:rsidRPr="00F0404A">
        <w:rPr>
          <w:rFonts w:ascii="Arial" w:hAnsi="Arial"/>
          <w:sz w:val="20"/>
        </w:rPr>
        <w:t xml:space="preserve">in-interest during the period that the </w:t>
      </w:r>
      <w:r w:rsidR="00500256">
        <w:rPr>
          <w:rFonts w:ascii="Arial" w:hAnsi="Arial"/>
          <w:sz w:val="20"/>
        </w:rPr>
        <w:t xml:space="preserve">JADU </w:t>
      </w:r>
      <w:r w:rsidR="00F4006E" w:rsidRPr="00F0404A">
        <w:rPr>
          <w:rFonts w:ascii="Arial" w:hAnsi="Arial"/>
          <w:sz w:val="20"/>
        </w:rPr>
        <w:t>authorized by the Permit, remains in existence on or with respect to, and thereby confers benefit upon, the Property</w:t>
      </w:r>
      <w:r w:rsidR="00875737">
        <w:rPr>
          <w:rFonts w:ascii="Arial" w:hAnsi="Arial"/>
          <w:sz w:val="20"/>
        </w:rPr>
        <w:t xml:space="preserve">. </w:t>
      </w:r>
    </w:p>
    <w:p w14:paraId="41849F96" w14:textId="77777777" w:rsidR="00F4006E" w:rsidRDefault="00F4006E" w:rsidP="00C40AA4">
      <w:pPr>
        <w:widowControl w:val="0"/>
        <w:ind w:firstLine="720"/>
        <w:jc w:val="both"/>
        <w:rPr>
          <w:rFonts w:ascii="Arial" w:hAnsi="Arial"/>
          <w:sz w:val="20"/>
        </w:rPr>
      </w:pPr>
    </w:p>
    <w:p w14:paraId="17EB0FC4" w14:textId="6D73003A" w:rsidR="00F4006E" w:rsidRDefault="00F4006E" w:rsidP="00C40AA4">
      <w:pPr>
        <w:widowControl w:val="0"/>
        <w:ind w:firstLine="720"/>
        <w:jc w:val="both"/>
        <w:rPr>
          <w:rFonts w:ascii="Arial" w:hAnsi="Arial"/>
          <w:sz w:val="20"/>
        </w:rPr>
      </w:pPr>
      <w:r>
        <w:rPr>
          <w:rFonts w:ascii="Arial" w:hAnsi="Arial"/>
          <w:sz w:val="20"/>
        </w:rPr>
        <w:tab/>
        <w:t>(b)</w:t>
      </w:r>
      <w:r>
        <w:rPr>
          <w:rFonts w:ascii="Arial" w:hAnsi="Arial"/>
          <w:sz w:val="20"/>
        </w:rPr>
        <w:tab/>
        <w:t>I</w:t>
      </w:r>
      <w:r w:rsidRPr="00F0404A">
        <w:rPr>
          <w:rFonts w:ascii="Arial" w:hAnsi="Arial"/>
          <w:sz w:val="20"/>
        </w:rPr>
        <w:t xml:space="preserve">n the event of a termination or extinguishment of this </w:t>
      </w:r>
      <w:r>
        <w:rPr>
          <w:rFonts w:ascii="Arial" w:hAnsi="Arial"/>
          <w:sz w:val="20"/>
        </w:rPr>
        <w:t>Declaration</w:t>
      </w:r>
      <w:r w:rsidRPr="00F0404A">
        <w:rPr>
          <w:rFonts w:ascii="Arial" w:hAnsi="Arial"/>
          <w:sz w:val="20"/>
        </w:rPr>
        <w:t xml:space="preserve">, the </w:t>
      </w:r>
      <w:r w:rsidR="0023372F">
        <w:rPr>
          <w:rFonts w:ascii="Arial" w:hAnsi="Arial"/>
          <w:sz w:val="20"/>
        </w:rPr>
        <w:t xml:space="preserve">Government Code and </w:t>
      </w:r>
      <w:r w:rsidR="00DE777F">
        <w:rPr>
          <w:rFonts w:ascii="Arial" w:hAnsi="Arial"/>
          <w:sz w:val="20"/>
        </w:rPr>
        <w:t>Ukiah</w:t>
      </w:r>
      <w:r w:rsidR="000E2C1B">
        <w:rPr>
          <w:rFonts w:ascii="Arial" w:hAnsi="Arial"/>
          <w:sz w:val="20"/>
        </w:rPr>
        <w:t xml:space="preserve"> </w:t>
      </w:r>
      <w:r w:rsidR="00DE777F">
        <w:rPr>
          <w:rFonts w:ascii="Arial" w:hAnsi="Arial"/>
          <w:sz w:val="20"/>
        </w:rPr>
        <w:t>City</w:t>
      </w:r>
      <w:r w:rsidR="000E2C1B">
        <w:rPr>
          <w:rFonts w:ascii="Arial" w:hAnsi="Arial"/>
          <w:sz w:val="20"/>
        </w:rPr>
        <w:t xml:space="preserve"> Code sections relating to JADUs</w:t>
      </w:r>
      <w:r w:rsidRPr="00F0404A">
        <w:rPr>
          <w:rFonts w:ascii="Arial" w:hAnsi="Arial"/>
          <w:sz w:val="20"/>
        </w:rPr>
        <w:t xml:space="preserve"> shall, notwithstanding any such termination or extinguishment, continue to restrict the use and enjoyment of the Property as they did prior to that termination or extinguishment and to </w:t>
      </w:r>
      <w:r>
        <w:rPr>
          <w:rFonts w:ascii="Arial" w:hAnsi="Arial"/>
          <w:sz w:val="20"/>
        </w:rPr>
        <w:t>bind Declarants</w:t>
      </w:r>
      <w:r w:rsidRPr="00F0404A">
        <w:rPr>
          <w:rFonts w:ascii="Arial" w:hAnsi="Arial"/>
          <w:sz w:val="20"/>
        </w:rPr>
        <w:t xml:space="preserve"> and</w:t>
      </w:r>
      <w:r>
        <w:rPr>
          <w:rFonts w:ascii="Arial" w:hAnsi="Arial"/>
          <w:sz w:val="20"/>
        </w:rPr>
        <w:t xml:space="preserve"> </w:t>
      </w:r>
      <w:r w:rsidRPr="00603443">
        <w:rPr>
          <w:rFonts w:ascii="Arial" w:hAnsi="Arial"/>
          <w:sz w:val="20"/>
        </w:rPr>
        <w:t>his/her/their successors-in-interest, so long as either or both of the conditions described in paragraph (a)</w:t>
      </w:r>
      <w:r>
        <w:rPr>
          <w:rFonts w:ascii="Arial" w:hAnsi="Arial"/>
          <w:sz w:val="20"/>
        </w:rPr>
        <w:t xml:space="preserve"> </w:t>
      </w:r>
      <w:r w:rsidRPr="00603443">
        <w:rPr>
          <w:rFonts w:ascii="Arial" w:hAnsi="Arial"/>
          <w:sz w:val="20"/>
        </w:rPr>
        <w:t>continue to exist on or with respect to the Property</w:t>
      </w:r>
      <w:r>
        <w:rPr>
          <w:rFonts w:ascii="Arial" w:hAnsi="Arial"/>
          <w:sz w:val="20"/>
        </w:rPr>
        <w:t>.</w:t>
      </w:r>
    </w:p>
    <w:p w14:paraId="2FC8969D" w14:textId="77777777" w:rsidR="00F4006E" w:rsidRDefault="00F4006E" w:rsidP="00C40AA4">
      <w:pPr>
        <w:widowControl w:val="0"/>
        <w:ind w:firstLine="720"/>
        <w:jc w:val="both"/>
        <w:rPr>
          <w:rFonts w:ascii="Arial" w:hAnsi="Arial"/>
          <w:sz w:val="20"/>
        </w:rPr>
      </w:pPr>
    </w:p>
    <w:p w14:paraId="3D46D8A8" w14:textId="77777777" w:rsidR="00F4006E" w:rsidRDefault="00F746BA" w:rsidP="00C40AA4">
      <w:pPr>
        <w:widowControl w:val="0"/>
        <w:ind w:firstLine="720"/>
        <w:jc w:val="both"/>
        <w:rPr>
          <w:rFonts w:ascii="Arial" w:hAnsi="Arial"/>
          <w:sz w:val="20"/>
        </w:rPr>
      </w:pPr>
      <w:r>
        <w:rPr>
          <w:rFonts w:ascii="Arial" w:hAnsi="Arial"/>
          <w:sz w:val="20"/>
        </w:rPr>
        <w:t>6</w:t>
      </w:r>
      <w:r w:rsidR="00F4006E">
        <w:rPr>
          <w:rFonts w:ascii="Arial" w:hAnsi="Arial"/>
          <w:sz w:val="20"/>
        </w:rPr>
        <w:t>.</w:t>
      </w:r>
      <w:r w:rsidR="00F4006E">
        <w:rPr>
          <w:rFonts w:ascii="Arial" w:hAnsi="Arial"/>
          <w:sz w:val="20"/>
        </w:rPr>
        <w:tab/>
      </w:r>
      <w:r w:rsidR="00F4006E" w:rsidRPr="00CB5E97">
        <w:rPr>
          <w:rFonts w:ascii="Arial" w:hAnsi="Arial"/>
          <w:sz w:val="20"/>
        </w:rPr>
        <w:t xml:space="preserve">It is intended that this </w:t>
      </w:r>
      <w:r w:rsidR="00F4006E">
        <w:rPr>
          <w:rFonts w:ascii="Arial" w:hAnsi="Arial"/>
          <w:sz w:val="20"/>
        </w:rPr>
        <w:t>Declaration</w:t>
      </w:r>
      <w:r w:rsidR="00F4006E" w:rsidRPr="00CB5E97">
        <w:rPr>
          <w:rFonts w:ascii="Arial" w:hAnsi="Arial"/>
          <w:sz w:val="20"/>
        </w:rPr>
        <w:t xml:space="preserve"> is irrevocable</w:t>
      </w:r>
      <w:r w:rsidR="00F4006E">
        <w:rPr>
          <w:rFonts w:ascii="Arial" w:hAnsi="Arial"/>
          <w:sz w:val="20"/>
        </w:rPr>
        <w:t xml:space="preserve"> </w:t>
      </w:r>
      <w:r w:rsidR="00F4006E" w:rsidRPr="00CB5E97">
        <w:rPr>
          <w:rFonts w:ascii="Arial" w:hAnsi="Arial"/>
          <w:sz w:val="20"/>
        </w:rPr>
        <w:t xml:space="preserve">and shall constitute an enforceable restriction within the meaning of </w:t>
      </w:r>
      <w:r w:rsidR="00F4006E">
        <w:rPr>
          <w:rFonts w:ascii="Arial" w:hAnsi="Arial"/>
          <w:sz w:val="20"/>
        </w:rPr>
        <w:t>(</w:t>
      </w:r>
      <w:r w:rsidR="00F4006E" w:rsidRPr="00CB5E97">
        <w:rPr>
          <w:rFonts w:ascii="Arial" w:hAnsi="Arial"/>
          <w:sz w:val="20"/>
        </w:rPr>
        <w:t xml:space="preserve">a) Article XIII, </w:t>
      </w:r>
      <w:r w:rsidR="00F4006E">
        <w:rPr>
          <w:rFonts w:ascii="Arial" w:hAnsi="Arial"/>
          <w:sz w:val="20"/>
        </w:rPr>
        <w:t>S</w:t>
      </w:r>
      <w:r w:rsidR="00F4006E" w:rsidRPr="00CB5E97">
        <w:rPr>
          <w:rFonts w:ascii="Arial" w:hAnsi="Arial"/>
          <w:sz w:val="20"/>
        </w:rPr>
        <w:t>ection 8, of the</w:t>
      </w:r>
      <w:r w:rsidR="00F4006E">
        <w:rPr>
          <w:rFonts w:ascii="Arial" w:hAnsi="Arial"/>
          <w:sz w:val="20"/>
        </w:rPr>
        <w:t xml:space="preserve"> </w:t>
      </w:r>
      <w:r w:rsidR="00F4006E" w:rsidRPr="00CB5E97">
        <w:rPr>
          <w:rFonts w:ascii="Arial" w:hAnsi="Arial"/>
          <w:sz w:val="20"/>
        </w:rPr>
        <w:t xml:space="preserve">California Constitution; and </w:t>
      </w:r>
      <w:r w:rsidR="00F4006E">
        <w:rPr>
          <w:rFonts w:ascii="Arial" w:hAnsi="Arial"/>
          <w:sz w:val="20"/>
        </w:rPr>
        <w:t>(</w:t>
      </w:r>
      <w:r w:rsidR="00F4006E" w:rsidRPr="00CB5E97">
        <w:rPr>
          <w:rFonts w:ascii="Arial" w:hAnsi="Arial"/>
          <w:sz w:val="20"/>
        </w:rPr>
        <w:t>b) section 402.1 of the California Revenue and Taxation Code or successor</w:t>
      </w:r>
      <w:r w:rsidR="00F4006E">
        <w:rPr>
          <w:rFonts w:ascii="Arial" w:hAnsi="Arial"/>
          <w:sz w:val="20"/>
        </w:rPr>
        <w:t xml:space="preserve"> </w:t>
      </w:r>
      <w:r w:rsidR="00F4006E" w:rsidRPr="00CB5E97">
        <w:rPr>
          <w:rFonts w:ascii="Arial" w:hAnsi="Arial"/>
          <w:sz w:val="20"/>
        </w:rPr>
        <w:t>statute</w:t>
      </w:r>
      <w:r w:rsidR="00875737">
        <w:rPr>
          <w:rFonts w:ascii="Arial" w:hAnsi="Arial"/>
          <w:sz w:val="20"/>
        </w:rPr>
        <w:t xml:space="preserve">. </w:t>
      </w:r>
      <w:r w:rsidR="00F4006E" w:rsidRPr="00CB5E97">
        <w:rPr>
          <w:rFonts w:ascii="Arial" w:hAnsi="Arial"/>
          <w:sz w:val="20"/>
        </w:rPr>
        <w:t xml:space="preserve">Furthermore, this </w:t>
      </w:r>
      <w:r w:rsidR="00F4006E">
        <w:rPr>
          <w:rFonts w:ascii="Arial" w:hAnsi="Arial"/>
          <w:sz w:val="20"/>
        </w:rPr>
        <w:t xml:space="preserve">Declaration </w:t>
      </w:r>
      <w:r w:rsidR="00F4006E" w:rsidRPr="00CB5E97">
        <w:rPr>
          <w:rFonts w:ascii="Arial" w:hAnsi="Arial"/>
          <w:sz w:val="20"/>
        </w:rPr>
        <w:t>shall be deemed to constitute a servitude upon and burden to</w:t>
      </w:r>
      <w:r w:rsidR="00F4006E">
        <w:rPr>
          <w:rFonts w:ascii="Arial" w:hAnsi="Arial"/>
          <w:sz w:val="20"/>
        </w:rPr>
        <w:t xml:space="preserve"> </w:t>
      </w:r>
      <w:r w:rsidR="00F4006E" w:rsidRPr="00CB5E97">
        <w:rPr>
          <w:rFonts w:ascii="Arial" w:hAnsi="Arial"/>
          <w:sz w:val="20"/>
        </w:rPr>
        <w:t>the Property within the meaning of section 3712(d) of the California Revenue and Taxation Code, or</w:t>
      </w:r>
      <w:r w:rsidR="00F4006E">
        <w:rPr>
          <w:rFonts w:ascii="Arial" w:hAnsi="Arial"/>
          <w:sz w:val="20"/>
        </w:rPr>
        <w:t xml:space="preserve"> </w:t>
      </w:r>
      <w:r w:rsidR="00F4006E" w:rsidRPr="00CB5E97">
        <w:rPr>
          <w:rFonts w:ascii="Arial" w:hAnsi="Arial"/>
          <w:sz w:val="20"/>
        </w:rPr>
        <w:t xml:space="preserve">successor statute, which survives </w:t>
      </w:r>
      <w:proofErr w:type="gramStart"/>
      <w:r w:rsidR="00F4006E" w:rsidRPr="00CB5E97">
        <w:rPr>
          <w:rFonts w:ascii="Arial" w:hAnsi="Arial"/>
          <w:sz w:val="20"/>
        </w:rPr>
        <w:t>a sale</w:t>
      </w:r>
      <w:proofErr w:type="gramEnd"/>
      <w:r w:rsidR="00F4006E" w:rsidRPr="00CB5E97">
        <w:rPr>
          <w:rFonts w:ascii="Arial" w:hAnsi="Arial"/>
          <w:sz w:val="20"/>
        </w:rPr>
        <w:t xml:space="preserve"> of tax-deeded property.</w:t>
      </w:r>
    </w:p>
    <w:p w14:paraId="61F273C7" w14:textId="77777777" w:rsidR="00F4006E" w:rsidRDefault="00F4006E" w:rsidP="00C40AA4">
      <w:pPr>
        <w:widowControl w:val="0"/>
        <w:ind w:firstLine="720"/>
        <w:jc w:val="both"/>
        <w:rPr>
          <w:rFonts w:ascii="Arial" w:hAnsi="Arial"/>
          <w:sz w:val="20"/>
        </w:rPr>
      </w:pPr>
    </w:p>
    <w:p w14:paraId="2D5095D3" w14:textId="7C3E3525" w:rsidR="00F4006E" w:rsidRDefault="00F746BA" w:rsidP="00C40AA4">
      <w:pPr>
        <w:widowControl w:val="0"/>
        <w:ind w:firstLine="720"/>
        <w:jc w:val="both"/>
        <w:rPr>
          <w:rFonts w:ascii="Arial" w:hAnsi="Arial"/>
          <w:sz w:val="20"/>
        </w:rPr>
      </w:pPr>
      <w:r>
        <w:rPr>
          <w:rFonts w:ascii="Arial" w:hAnsi="Arial"/>
          <w:sz w:val="20"/>
        </w:rPr>
        <w:t>7</w:t>
      </w:r>
      <w:r w:rsidR="00F4006E" w:rsidRPr="000539E6">
        <w:rPr>
          <w:rFonts w:ascii="Arial" w:hAnsi="Arial"/>
          <w:sz w:val="20"/>
        </w:rPr>
        <w:t>.</w:t>
      </w:r>
      <w:r w:rsidR="00F4006E" w:rsidRPr="000539E6">
        <w:rPr>
          <w:rFonts w:ascii="Arial" w:hAnsi="Arial"/>
          <w:sz w:val="20"/>
        </w:rPr>
        <w:tab/>
        <w:t xml:space="preserve">Any act, conveyance, contract, or authorization by Declarants whether written or oral which uses or would cause to be used or would permit use of the Property contrary to the </w:t>
      </w:r>
      <w:r w:rsidR="00F4006E" w:rsidRPr="00C40AA4">
        <w:rPr>
          <w:rFonts w:ascii="Arial" w:hAnsi="Arial"/>
          <w:sz w:val="20"/>
        </w:rPr>
        <w:t>terms of this Declaration will be deemed a violation and a breach hereof</w:t>
      </w:r>
      <w:r w:rsidR="00875737">
        <w:rPr>
          <w:rFonts w:ascii="Arial" w:hAnsi="Arial"/>
          <w:sz w:val="20"/>
        </w:rPr>
        <w:t xml:space="preserve">. </w:t>
      </w:r>
      <w:r w:rsidR="00F4006E" w:rsidRPr="00C40AA4">
        <w:rPr>
          <w:rFonts w:ascii="Arial" w:hAnsi="Arial"/>
          <w:sz w:val="20"/>
        </w:rPr>
        <w:t xml:space="preserve">The </w:t>
      </w:r>
      <w:r w:rsidR="00DE777F">
        <w:rPr>
          <w:rFonts w:ascii="Arial" w:hAnsi="Arial"/>
          <w:sz w:val="20"/>
        </w:rPr>
        <w:t>City</w:t>
      </w:r>
      <w:r w:rsidR="00F4006E" w:rsidRPr="00C40AA4">
        <w:rPr>
          <w:rFonts w:ascii="Arial" w:hAnsi="Arial"/>
          <w:sz w:val="20"/>
        </w:rPr>
        <w:t xml:space="preserve"> and Declarants may pursue </w:t>
      </w:r>
      <w:proofErr w:type="gramStart"/>
      <w:r w:rsidR="00F4006E" w:rsidRPr="00C40AA4">
        <w:rPr>
          <w:rFonts w:ascii="Arial" w:hAnsi="Arial"/>
          <w:sz w:val="20"/>
        </w:rPr>
        <w:t>any and all</w:t>
      </w:r>
      <w:proofErr w:type="gramEnd"/>
      <w:r w:rsidR="00F4006E" w:rsidRPr="00C40AA4">
        <w:rPr>
          <w:rFonts w:ascii="Arial" w:hAnsi="Arial"/>
          <w:sz w:val="20"/>
        </w:rPr>
        <w:t xml:space="preserve"> available legal and/or equitable remedies to enforce the terms and conditions of this </w:t>
      </w:r>
      <w:r w:rsidR="00F4006E" w:rsidRPr="0065407F">
        <w:rPr>
          <w:rFonts w:ascii="Arial" w:hAnsi="Arial"/>
          <w:sz w:val="20"/>
        </w:rPr>
        <w:t>Declaration</w:t>
      </w:r>
      <w:r w:rsidR="00875737">
        <w:rPr>
          <w:rFonts w:ascii="Arial" w:hAnsi="Arial"/>
          <w:sz w:val="20"/>
        </w:rPr>
        <w:t xml:space="preserve">. </w:t>
      </w:r>
      <w:r w:rsidR="00F4006E" w:rsidRPr="0065407F">
        <w:rPr>
          <w:rFonts w:ascii="Arial" w:hAnsi="Arial"/>
          <w:sz w:val="20"/>
        </w:rPr>
        <w:t>In the event of a breach, any forbearance on the part of either party to enforce the terms and provisions hereof shall not be deemed a waiver of enforcement rights regarding any subsequent breach.</w:t>
      </w:r>
    </w:p>
    <w:p w14:paraId="07909526" w14:textId="77777777" w:rsidR="00F4006E" w:rsidRDefault="00F4006E" w:rsidP="00C40AA4">
      <w:pPr>
        <w:widowControl w:val="0"/>
        <w:ind w:firstLine="720"/>
        <w:jc w:val="both"/>
        <w:rPr>
          <w:rFonts w:ascii="Arial" w:hAnsi="Arial"/>
          <w:sz w:val="20"/>
        </w:rPr>
      </w:pPr>
    </w:p>
    <w:p w14:paraId="50B68FF2" w14:textId="77777777" w:rsidR="00F4006E" w:rsidRDefault="00F746BA" w:rsidP="00C40AA4">
      <w:pPr>
        <w:widowControl w:val="0"/>
        <w:ind w:firstLine="720"/>
        <w:jc w:val="both"/>
        <w:rPr>
          <w:rFonts w:ascii="Arial" w:hAnsi="Arial"/>
          <w:sz w:val="20"/>
        </w:rPr>
      </w:pPr>
      <w:r>
        <w:rPr>
          <w:rFonts w:ascii="Arial" w:hAnsi="Arial"/>
          <w:sz w:val="20"/>
        </w:rPr>
        <w:t>8</w:t>
      </w:r>
      <w:r w:rsidR="00F4006E">
        <w:rPr>
          <w:rFonts w:ascii="Arial" w:hAnsi="Arial"/>
          <w:sz w:val="20"/>
        </w:rPr>
        <w:t>.</w:t>
      </w:r>
      <w:r w:rsidR="00F4006E">
        <w:rPr>
          <w:rFonts w:ascii="Arial" w:hAnsi="Arial"/>
          <w:sz w:val="20"/>
        </w:rPr>
        <w:tab/>
      </w:r>
      <w:r w:rsidR="00086819">
        <w:rPr>
          <w:rFonts w:ascii="Arial" w:hAnsi="Arial"/>
          <w:sz w:val="20"/>
        </w:rPr>
        <w:t>The provisions hereof shall be deemed independent and severable, and the invalidity or unenforceability of any one provision shall not affect the validity or enforceability of any other provision hereof.</w:t>
      </w:r>
    </w:p>
    <w:p w14:paraId="06BD1926" w14:textId="77777777" w:rsidR="00086819" w:rsidRDefault="00086819" w:rsidP="00C40AA4">
      <w:pPr>
        <w:widowControl w:val="0"/>
        <w:ind w:firstLine="720"/>
        <w:jc w:val="both"/>
        <w:rPr>
          <w:rFonts w:ascii="Arial" w:hAnsi="Arial"/>
          <w:sz w:val="20"/>
        </w:rPr>
      </w:pPr>
    </w:p>
    <w:p w14:paraId="1F7A7F4E" w14:textId="25EDE8D3" w:rsidR="00086819" w:rsidRDefault="00F746BA" w:rsidP="00C40AA4">
      <w:pPr>
        <w:widowControl w:val="0"/>
        <w:ind w:firstLine="720"/>
        <w:jc w:val="both"/>
        <w:rPr>
          <w:rFonts w:ascii="Arial" w:hAnsi="Arial"/>
          <w:sz w:val="20"/>
        </w:rPr>
      </w:pPr>
      <w:r>
        <w:rPr>
          <w:rFonts w:ascii="Arial" w:hAnsi="Arial"/>
          <w:sz w:val="20"/>
        </w:rPr>
        <w:t>9</w:t>
      </w:r>
      <w:r w:rsidR="00086819">
        <w:rPr>
          <w:rFonts w:ascii="Arial" w:hAnsi="Arial"/>
          <w:sz w:val="20"/>
        </w:rPr>
        <w:t>.</w:t>
      </w:r>
      <w:r w:rsidR="00086819">
        <w:rPr>
          <w:rFonts w:ascii="Arial" w:hAnsi="Arial"/>
          <w:sz w:val="20"/>
        </w:rPr>
        <w:tab/>
        <w:t xml:space="preserve">Notwithstanding anything in this Declaration to the contrary, prior to terminating this Declaration or rescinding, amending, adding, deleting or otherwise modifying any provision hereof, the written consent of the </w:t>
      </w:r>
      <w:r w:rsidR="00DE777F">
        <w:rPr>
          <w:rFonts w:ascii="Arial" w:hAnsi="Arial"/>
          <w:sz w:val="20"/>
        </w:rPr>
        <w:t>City</w:t>
      </w:r>
      <w:r w:rsidR="00086819">
        <w:rPr>
          <w:rFonts w:ascii="Arial" w:hAnsi="Arial"/>
          <w:sz w:val="20"/>
        </w:rPr>
        <w:t xml:space="preserve"> and Declarants, or their authorized representative, shall first be had</w:t>
      </w:r>
      <w:r w:rsidR="00875737">
        <w:rPr>
          <w:rFonts w:ascii="Arial" w:hAnsi="Arial"/>
          <w:sz w:val="20"/>
        </w:rPr>
        <w:t xml:space="preserve">. </w:t>
      </w:r>
      <w:r w:rsidR="00086819">
        <w:rPr>
          <w:rFonts w:ascii="Arial" w:hAnsi="Arial"/>
          <w:sz w:val="20"/>
        </w:rPr>
        <w:t xml:space="preserve">Certificates of amendment recorded in the </w:t>
      </w:r>
      <w:r w:rsidR="00DE777F">
        <w:rPr>
          <w:rFonts w:ascii="Arial" w:hAnsi="Arial"/>
          <w:sz w:val="20"/>
        </w:rPr>
        <w:t>County</w:t>
      </w:r>
      <w:r w:rsidR="00086819">
        <w:rPr>
          <w:rFonts w:ascii="Arial" w:hAnsi="Arial"/>
          <w:sz w:val="20"/>
        </w:rPr>
        <w:t xml:space="preserve"> of Mendocino’s Recorder’s </w:t>
      </w:r>
      <w:proofErr w:type="gramStart"/>
      <w:r w:rsidR="00086819">
        <w:rPr>
          <w:rFonts w:ascii="Arial" w:hAnsi="Arial"/>
          <w:sz w:val="20"/>
        </w:rPr>
        <w:t>Office</w:t>
      </w:r>
      <w:proofErr w:type="gramEnd"/>
      <w:r w:rsidR="00086819">
        <w:rPr>
          <w:rFonts w:ascii="Arial" w:hAnsi="Arial"/>
          <w:sz w:val="20"/>
        </w:rPr>
        <w:t xml:space="preserve"> </w:t>
      </w:r>
      <w:proofErr w:type="gramStart"/>
      <w:r w:rsidR="00086819">
        <w:rPr>
          <w:rFonts w:ascii="Arial" w:hAnsi="Arial"/>
          <w:sz w:val="20"/>
        </w:rPr>
        <w:t>evidencing</w:t>
      </w:r>
      <w:proofErr w:type="gramEnd"/>
      <w:r w:rsidR="00086819">
        <w:rPr>
          <w:rFonts w:ascii="Arial" w:hAnsi="Arial"/>
          <w:sz w:val="20"/>
        </w:rPr>
        <w:t xml:space="preserve"> any such alterations shall have attached the document in which such consent is manifest</w:t>
      </w:r>
      <w:r w:rsidR="00875737">
        <w:rPr>
          <w:rFonts w:ascii="Arial" w:hAnsi="Arial"/>
          <w:sz w:val="20"/>
        </w:rPr>
        <w:t xml:space="preserve">. </w:t>
      </w:r>
      <w:r w:rsidR="00086819">
        <w:rPr>
          <w:rFonts w:ascii="Arial" w:hAnsi="Arial"/>
          <w:sz w:val="20"/>
        </w:rPr>
        <w:t>Failure to secure the consent required by this section shall render a rescission, termination, amendment, addition, or deletion null, void and of no force or effect.</w:t>
      </w:r>
    </w:p>
    <w:p w14:paraId="3972852A" w14:textId="77777777" w:rsidR="00856C16" w:rsidRPr="007D6D5C" w:rsidRDefault="00856C16" w:rsidP="00856C16">
      <w:pPr>
        <w:widowControl w:val="0"/>
        <w:jc w:val="both"/>
        <w:rPr>
          <w:rFonts w:ascii="Arial" w:hAnsi="Arial"/>
          <w:sz w:val="20"/>
        </w:rPr>
      </w:pPr>
    </w:p>
    <w:p w14:paraId="796B6E14" w14:textId="0539C104" w:rsidR="00856C16" w:rsidRDefault="00086819" w:rsidP="00856C16">
      <w:pPr>
        <w:widowControl w:val="0"/>
        <w:jc w:val="both"/>
        <w:rPr>
          <w:rFonts w:ascii="Arial" w:hAnsi="Arial"/>
          <w:sz w:val="20"/>
        </w:rPr>
      </w:pPr>
      <w:r>
        <w:rPr>
          <w:rFonts w:ascii="Arial" w:hAnsi="Arial"/>
          <w:sz w:val="20"/>
        </w:rPr>
        <w:tab/>
        <w:t xml:space="preserve">IN WITNESS WHEREOF, the Declarants and the </w:t>
      </w:r>
      <w:r w:rsidR="00DE777F">
        <w:rPr>
          <w:rFonts w:ascii="Arial" w:hAnsi="Arial"/>
          <w:sz w:val="20"/>
        </w:rPr>
        <w:t>City</w:t>
      </w:r>
      <w:r>
        <w:rPr>
          <w:rFonts w:ascii="Arial" w:hAnsi="Arial"/>
          <w:sz w:val="20"/>
        </w:rPr>
        <w:t xml:space="preserve"> have executed this instrument as of the date first mentioned above.</w:t>
      </w:r>
    </w:p>
    <w:p w14:paraId="296ADC98" w14:textId="77777777" w:rsidR="00086819" w:rsidRPr="007D6D5C" w:rsidRDefault="00086819" w:rsidP="00856C16">
      <w:pPr>
        <w:widowControl w:val="0"/>
        <w:jc w:val="both"/>
        <w:rPr>
          <w:rFonts w:ascii="Arial" w:hAnsi="Arial"/>
          <w:sz w:val="20"/>
        </w:rPr>
      </w:pPr>
    </w:p>
    <w:p w14:paraId="039D7948" w14:textId="77777777" w:rsidR="00856C16" w:rsidRPr="007D6D5C" w:rsidRDefault="00856C16" w:rsidP="00856C16">
      <w:pPr>
        <w:widowControl w:val="0"/>
        <w:jc w:val="both"/>
        <w:rPr>
          <w:rFonts w:ascii="Arial" w:hAnsi="Arial"/>
          <w:sz w:val="20"/>
        </w:rPr>
      </w:pPr>
    </w:p>
    <w:p w14:paraId="4B426C43" w14:textId="77777777" w:rsidR="00856C16" w:rsidRPr="007D6D5C" w:rsidRDefault="00856C16" w:rsidP="00856C16">
      <w:pPr>
        <w:widowControl w:val="0"/>
        <w:jc w:val="both"/>
        <w:rPr>
          <w:rFonts w:ascii="Arial" w:hAnsi="Arial"/>
          <w:sz w:val="20"/>
        </w:rPr>
      </w:pPr>
      <w:r w:rsidRPr="007D6D5C">
        <w:rPr>
          <w:rFonts w:ascii="Arial" w:hAnsi="Arial"/>
          <w:sz w:val="20"/>
        </w:rPr>
        <w:t>Dated</w:t>
      </w:r>
      <w:proofErr w:type="gramStart"/>
      <w:r w:rsidRPr="007D6D5C">
        <w:rPr>
          <w:rFonts w:ascii="Arial" w:hAnsi="Arial"/>
          <w:sz w:val="20"/>
        </w:rPr>
        <w:t xml:space="preserve">: </w:t>
      </w:r>
      <w:r w:rsidRPr="007D6D5C">
        <w:rPr>
          <w:rFonts w:ascii="Arial" w:hAnsi="Arial"/>
          <w:sz w:val="20"/>
          <w:u w:val="single"/>
        </w:rPr>
        <w:t xml:space="preserve">                                         </w:t>
      </w:r>
      <w:r w:rsidRPr="007D6D5C">
        <w:rPr>
          <w:rFonts w:ascii="Arial" w:hAnsi="Arial"/>
          <w:sz w:val="20"/>
        </w:rPr>
        <w:t xml:space="preserve"> </w:t>
      </w:r>
      <w:r w:rsidRPr="007D6D5C">
        <w:rPr>
          <w:rFonts w:ascii="Arial" w:hAnsi="Arial"/>
          <w:sz w:val="20"/>
        </w:rPr>
        <w:tab/>
      </w:r>
      <w:r w:rsidR="00086819">
        <w:rPr>
          <w:rFonts w:ascii="Arial" w:hAnsi="Arial"/>
          <w:sz w:val="20"/>
        </w:rPr>
        <w:t>DECLARANTS</w:t>
      </w:r>
      <w:proofErr w:type="gramEnd"/>
      <w:r w:rsidRPr="007D6D5C">
        <w:rPr>
          <w:rFonts w:ascii="Arial" w:hAnsi="Arial"/>
          <w:sz w:val="20"/>
          <w:u w:val="single"/>
        </w:rPr>
        <w:t xml:space="preserve">                                                              </w:t>
      </w:r>
    </w:p>
    <w:p w14:paraId="4E402D84" w14:textId="77777777" w:rsidR="00856C16" w:rsidRPr="007D6D5C" w:rsidRDefault="00856C16" w:rsidP="00856C16">
      <w:pPr>
        <w:widowControl w:val="0"/>
        <w:jc w:val="both"/>
        <w:rPr>
          <w:rFonts w:ascii="Arial" w:hAnsi="Arial"/>
          <w:sz w:val="20"/>
        </w:rPr>
      </w:pPr>
    </w:p>
    <w:p w14:paraId="0F1EFF5E" w14:textId="77777777" w:rsidR="00856C16" w:rsidRPr="007D6D5C" w:rsidRDefault="00856C16" w:rsidP="00856C16">
      <w:pPr>
        <w:widowControl w:val="0"/>
        <w:jc w:val="both"/>
        <w:rPr>
          <w:rFonts w:ascii="Arial" w:hAnsi="Arial"/>
          <w:sz w:val="20"/>
        </w:rPr>
      </w:pPr>
    </w:p>
    <w:p w14:paraId="33376788" w14:textId="77777777" w:rsidR="00856C16" w:rsidRPr="007D6D5C" w:rsidRDefault="00856C16" w:rsidP="00856C16">
      <w:pPr>
        <w:widowControl w:val="0"/>
        <w:jc w:val="both"/>
        <w:rPr>
          <w:rFonts w:ascii="Arial" w:hAnsi="Arial"/>
          <w:sz w:val="20"/>
        </w:rPr>
      </w:pPr>
    </w:p>
    <w:p w14:paraId="6F8B9097" w14:textId="77777777" w:rsidR="00856C16" w:rsidRPr="004E4135" w:rsidRDefault="00856C16" w:rsidP="00856C16">
      <w:pPr>
        <w:widowControl w:val="0"/>
        <w:jc w:val="both"/>
        <w:rPr>
          <w:rFonts w:ascii="Arial" w:hAnsi="Arial"/>
          <w:sz w:val="20"/>
          <w:u w:val="single"/>
        </w:rPr>
      </w:pP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p>
    <w:p w14:paraId="5836D5EF" w14:textId="77777777" w:rsidR="00856C16" w:rsidRDefault="00856C16" w:rsidP="00856C16">
      <w:pPr>
        <w:widowControl w:val="0"/>
        <w:jc w:val="both"/>
        <w:rPr>
          <w:rFonts w:ascii="Arial" w:hAnsi="Arial"/>
          <w:sz w:val="20"/>
        </w:rPr>
      </w:pPr>
    </w:p>
    <w:p w14:paraId="4ABA0D03" w14:textId="77777777" w:rsidR="00DA28B2" w:rsidRDefault="00DA28B2" w:rsidP="00856C16">
      <w:pPr>
        <w:widowControl w:val="0"/>
        <w:jc w:val="both"/>
        <w:rPr>
          <w:rFonts w:ascii="Arial" w:hAnsi="Arial"/>
          <w:sz w:val="20"/>
        </w:rPr>
      </w:pPr>
    </w:p>
    <w:p w14:paraId="5E92081A" w14:textId="77777777" w:rsidR="00086819" w:rsidRPr="007D6D5C" w:rsidRDefault="00086819" w:rsidP="00856C16">
      <w:pPr>
        <w:widowControl w:val="0"/>
        <w:jc w:val="both"/>
        <w:rPr>
          <w:rFonts w:ascii="Arial" w:hAnsi="Arial"/>
          <w:sz w:val="20"/>
        </w:rPr>
      </w:pPr>
    </w:p>
    <w:p w14:paraId="234DA962" w14:textId="77777777" w:rsidR="00856C16" w:rsidRPr="007D6D5C" w:rsidRDefault="00856C16" w:rsidP="00856C16">
      <w:pPr>
        <w:widowControl w:val="0"/>
        <w:jc w:val="both"/>
        <w:rPr>
          <w:rFonts w:ascii="Arial" w:hAnsi="Arial"/>
          <w:sz w:val="20"/>
        </w:rPr>
      </w:pPr>
    </w:p>
    <w:p w14:paraId="7567E991" w14:textId="77777777" w:rsidR="00856C16" w:rsidRPr="004E4135" w:rsidRDefault="00856C16" w:rsidP="00856C16">
      <w:pPr>
        <w:widowControl w:val="0"/>
        <w:jc w:val="both"/>
        <w:rPr>
          <w:rFonts w:ascii="Arial" w:hAnsi="Arial"/>
          <w:sz w:val="20"/>
          <w:u w:val="single"/>
        </w:rPr>
      </w:pP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p>
    <w:p w14:paraId="2E785F21" w14:textId="77777777" w:rsidR="00856C16" w:rsidRDefault="00856C16" w:rsidP="00856C16">
      <w:pPr>
        <w:widowControl w:val="0"/>
        <w:jc w:val="both"/>
        <w:rPr>
          <w:rFonts w:ascii="Arial" w:hAnsi="Arial"/>
          <w:sz w:val="20"/>
        </w:rPr>
      </w:pPr>
    </w:p>
    <w:p w14:paraId="5AE64DC7" w14:textId="77777777" w:rsidR="00DA28B2" w:rsidRDefault="00DA28B2" w:rsidP="00856C16">
      <w:pPr>
        <w:widowControl w:val="0"/>
        <w:jc w:val="both"/>
        <w:rPr>
          <w:rFonts w:ascii="Arial" w:hAnsi="Arial"/>
          <w:sz w:val="20"/>
        </w:rPr>
      </w:pPr>
    </w:p>
    <w:p w14:paraId="5042AE7F" w14:textId="77777777" w:rsidR="00086819" w:rsidRDefault="00086819" w:rsidP="00856C16">
      <w:pPr>
        <w:widowControl w:val="0"/>
        <w:jc w:val="both"/>
        <w:rPr>
          <w:rFonts w:ascii="Arial" w:hAnsi="Arial"/>
          <w:sz w:val="20"/>
        </w:rPr>
      </w:pPr>
    </w:p>
    <w:p w14:paraId="292D2ADC" w14:textId="77777777" w:rsidR="00086819" w:rsidRPr="007D6D5C" w:rsidRDefault="00086819" w:rsidP="00856C16">
      <w:pPr>
        <w:widowControl w:val="0"/>
        <w:jc w:val="both"/>
        <w:rPr>
          <w:rFonts w:ascii="Arial" w:hAnsi="Arial"/>
          <w:sz w:val="20"/>
        </w:rPr>
      </w:pPr>
    </w:p>
    <w:p w14:paraId="44D202E7" w14:textId="272D7259" w:rsidR="00086819" w:rsidRPr="007D6D5C" w:rsidRDefault="00086819" w:rsidP="00086819">
      <w:pPr>
        <w:widowControl w:val="0"/>
        <w:jc w:val="both"/>
        <w:rPr>
          <w:rFonts w:ascii="Arial" w:hAnsi="Arial"/>
          <w:sz w:val="20"/>
        </w:rPr>
      </w:pPr>
      <w:r w:rsidRPr="007D6D5C">
        <w:rPr>
          <w:rFonts w:ascii="Arial" w:hAnsi="Arial"/>
          <w:sz w:val="20"/>
        </w:rPr>
        <w:t>Dated</w:t>
      </w:r>
      <w:proofErr w:type="gramStart"/>
      <w:r w:rsidRPr="007D6D5C">
        <w:rPr>
          <w:rFonts w:ascii="Arial" w:hAnsi="Arial"/>
          <w:sz w:val="20"/>
        </w:rPr>
        <w:t xml:space="preserve">: </w:t>
      </w:r>
      <w:r w:rsidRPr="007D6D5C">
        <w:rPr>
          <w:rFonts w:ascii="Arial" w:hAnsi="Arial"/>
          <w:sz w:val="20"/>
          <w:u w:val="single"/>
        </w:rPr>
        <w:t xml:space="preserve">                                         </w:t>
      </w:r>
      <w:r w:rsidRPr="007D6D5C">
        <w:rPr>
          <w:rFonts w:ascii="Arial" w:hAnsi="Arial"/>
          <w:sz w:val="20"/>
        </w:rPr>
        <w:t xml:space="preserve"> </w:t>
      </w:r>
      <w:r w:rsidRPr="007D6D5C">
        <w:rPr>
          <w:rFonts w:ascii="Arial" w:hAnsi="Arial"/>
          <w:sz w:val="20"/>
        </w:rPr>
        <w:tab/>
      </w:r>
      <w:r w:rsidR="00DE777F">
        <w:rPr>
          <w:rFonts w:ascii="Arial" w:hAnsi="Arial"/>
          <w:sz w:val="20"/>
        </w:rPr>
        <w:t>CITY</w:t>
      </w:r>
      <w:proofErr w:type="gramEnd"/>
      <w:r>
        <w:rPr>
          <w:rFonts w:ascii="Arial" w:hAnsi="Arial"/>
          <w:sz w:val="20"/>
        </w:rPr>
        <w:t xml:space="preserve"> OF </w:t>
      </w:r>
      <w:r w:rsidR="00DE777F">
        <w:rPr>
          <w:rFonts w:ascii="Arial" w:hAnsi="Arial"/>
          <w:sz w:val="20"/>
        </w:rPr>
        <w:t>UKIAH</w:t>
      </w:r>
    </w:p>
    <w:p w14:paraId="47C62E9C" w14:textId="77777777" w:rsidR="00086819" w:rsidRPr="007D6D5C" w:rsidRDefault="00086819" w:rsidP="00086819">
      <w:pPr>
        <w:widowControl w:val="0"/>
        <w:jc w:val="both"/>
        <w:rPr>
          <w:rFonts w:ascii="Arial" w:hAnsi="Arial"/>
          <w:sz w:val="20"/>
        </w:rPr>
      </w:pPr>
    </w:p>
    <w:p w14:paraId="18F6F695" w14:textId="77777777" w:rsidR="00086819" w:rsidRPr="007D6D5C" w:rsidRDefault="00086819" w:rsidP="00086819">
      <w:pPr>
        <w:widowControl w:val="0"/>
        <w:jc w:val="both"/>
        <w:rPr>
          <w:rFonts w:ascii="Arial" w:hAnsi="Arial"/>
          <w:sz w:val="20"/>
        </w:rPr>
      </w:pPr>
    </w:p>
    <w:p w14:paraId="555E78C9" w14:textId="77777777" w:rsidR="00086819" w:rsidRPr="007D6D5C" w:rsidRDefault="00086819" w:rsidP="00086819">
      <w:pPr>
        <w:widowControl w:val="0"/>
        <w:jc w:val="both"/>
        <w:rPr>
          <w:rFonts w:ascii="Arial" w:hAnsi="Arial"/>
          <w:sz w:val="20"/>
        </w:rPr>
      </w:pPr>
    </w:p>
    <w:p w14:paraId="244C9BE0" w14:textId="77777777" w:rsidR="00086819" w:rsidRPr="004E4135" w:rsidRDefault="00086819" w:rsidP="00086819">
      <w:pPr>
        <w:widowControl w:val="0"/>
        <w:jc w:val="both"/>
        <w:rPr>
          <w:rFonts w:ascii="Arial" w:hAnsi="Arial"/>
          <w:sz w:val="20"/>
          <w:u w:val="single"/>
        </w:rPr>
      </w:pP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r w:rsidRPr="007D6D5C">
        <w:rPr>
          <w:rFonts w:ascii="Arial" w:hAnsi="Arial"/>
          <w:sz w:val="20"/>
          <w:u w:val="single"/>
        </w:rPr>
        <w:tab/>
      </w:r>
    </w:p>
    <w:p w14:paraId="2A04A696" w14:textId="28D3BBE6" w:rsidR="00086819" w:rsidRDefault="00086819" w:rsidP="00086819">
      <w:pPr>
        <w:widowControl w:val="0"/>
        <w:rPr>
          <w:rFonts w:ascii="Arial" w:hAnsi="Arial"/>
          <w:sz w:val="20"/>
        </w:rPr>
      </w:pP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Pr="007D6D5C">
        <w:rPr>
          <w:rFonts w:ascii="Arial" w:hAnsi="Arial"/>
          <w:sz w:val="20"/>
        </w:rPr>
        <w:tab/>
      </w:r>
      <w:r w:rsidR="00DE777F">
        <w:rPr>
          <w:rFonts w:ascii="Arial" w:hAnsi="Arial"/>
          <w:sz w:val="20"/>
        </w:rPr>
        <w:t>CRAIG SCHLATTER</w:t>
      </w:r>
    </w:p>
    <w:p w14:paraId="0F77838A" w14:textId="5DDC4064" w:rsidR="00086819" w:rsidRPr="007D6D5C" w:rsidRDefault="00086819" w:rsidP="00086819">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DIRECTOR OF </w:t>
      </w:r>
      <w:r w:rsidR="00DE777F">
        <w:rPr>
          <w:rFonts w:ascii="Arial" w:hAnsi="Arial"/>
          <w:sz w:val="20"/>
        </w:rPr>
        <w:t>COMMUNITY DEVLEOPMENT DEPARTMENT</w:t>
      </w:r>
      <w:r w:rsidRPr="007D6D5C">
        <w:rPr>
          <w:rFonts w:ascii="Arial" w:hAnsi="Arial"/>
          <w:sz w:val="20"/>
        </w:rPr>
        <w:t xml:space="preserve"> </w:t>
      </w:r>
    </w:p>
    <w:p w14:paraId="76FDFDB3" w14:textId="77777777" w:rsidR="00086819" w:rsidRDefault="00086819" w:rsidP="00856C16">
      <w:pPr>
        <w:widowControl w:val="0"/>
        <w:jc w:val="both"/>
        <w:rPr>
          <w:rFonts w:ascii="Arial" w:hAnsi="Arial"/>
          <w:sz w:val="20"/>
        </w:rPr>
      </w:pPr>
    </w:p>
    <w:p w14:paraId="08FAC18E" w14:textId="77777777" w:rsidR="00340751" w:rsidRDefault="00340751" w:rsidP="00340751">
      <w:pPr>
        <w:widowControl w:val="0"/>
        <w:jc w:val="center"/>
        <w:rPr>
          <w:rFonts w:ascii="Arial" w:hAnsi="Arial"/>
          <w:sz w:val="20"/>
        </w:rPr>
      </w:pPr>
    </w:p>
    <w:p w14:paraId="16E00C13" w14:textId="77777777" w:rsidR="00340751" w:rsidRDefault="00340751" w:rsidP="00340751">
      <w:pPr>
        <w:widowControl w:val="0"/>
        <w:jc w:val="center"/>
        <w:rPr>
          <w:rFonts w:ascii="Arial" w:hAnsi="Arial"/>
          <w:sz w:val="20"/>
        </w:rPr>
      </w:pPr>
    </w:p>
    <w:p w14:paraId="2C3C042E" w14:textId="77777777" w:rsidR="00856C16" w:rsidRPr="007D6D5C" w:rsidRDefault="00340751" w:rsidP="00340751">
      <w:pPr>
        <w:widowControl w:val="0"/>
        <w:jc w:val="center"/>
        <w:rPr>
          <w:rFonts w:ascii="Arial" w:hAnsi="Arial"/>
          <w:sz w:val="20"/>
        </w:rPr>
      </w:pPr>
      <w:r>
        <w:rPr>
          <w:rFonts w:ascii="Arial" w:hAnsi="Arial"/>
          <w:sz w:val="20"/>
        </w:rPr>
        <w:t xml:space="preserve">***** </w:t>
      </w:r>
      <w:r w:rsidR="00086819">
        <w:rPr>
          <w:rFonts w:ascii="Arial" w:hAnsi="Arial"/>
          <w:sz w:val="20"/>
        </w:rPr>
        <w:t xml:space="preserve">ATTACH </w:t>
      </w:r>
      <w:r>
        <w:rPr>
          <w:rFonts w:ascii="Arial" w:hAnsi="Arial"/>
          <w:sz w:val="20"/>
        </w:rPr>
        <w:t>NOTARY ACKNOWLEDGMENT</w:t>
      </w:r>
      <w:r w:rsidR="00086819">
        <w:rPr>
          <w:rFonts w:ascii="Arial" w:hAnsi="Arial"/>
          <w:sz w:val="20"/>
        </w:rPr>
        <w:t xml:space="preserve">S </w:t>
      </w:r>
      <w:r>
        <w:rPr>
          <w:rFonts w:ascii="Arial" w:hAnsi="Arial"/>
          <w:sz w:val="20"/>
        </w:rPr>
        <w:t>*****</w:t>
      </w:r>
    </w:p>
    <w:p w14:paraId="157912EF" w14:textId="77777777" w:rsidR="002A01E1" w:rsidRDefault="002A01E1" w:rsidP="00856C16">
      <w:pPr>
        <w:widowControl w:val="0"/>
        <w:ind w:left="720" w:right="720"/>
        <w:jc w:val="center"/>
        <w:rPr>
          <w:rFonts w:ascii="Univers" w:hAnsi="Univers"/>
        </w:rPr>
      </w:pPr>
    </w:p>
    <w:p w14:paraId="60D81378" w14:textId="77777777" w:rsidR="00086819" w:rsidRDefault="00086819" w:rsidP="000D53A1">
      <w:pPr>
        <w:widowControl w:val="0"/>
        <w:tabs>
          <w:tab w:val="left" w:pos="9360"/>
        </w:tabs>
        <w:jc w:val="center"/>
        <w:rPr>
          <w:rFonts w:ascii="Univers" w:hAnsi="Univers"/>
        </w:rPr>
        <w:sectPr w:rsidR="00086819" w:rsidSect="00856C16">
          <w:headerReference w:type="even" r:id="rId7"/>
          <w:headerReference w:type="default" r:id="rId8"/>
          <w:footerReference w:type="default" r:id="rId9"/>
          <w:headerReference w:type="first" r:id="rId10"/>
          <w:pgSz w:w="12240" w:h="15840"/>
          <w:pgMar w:top="1080" w:right="1440" w:bottom="1440" w:left="1440" w:header="720" w:footer="1440" w:gutter="0"/>
          <w:cols w:space="720"/>
        </w:sectPr>
      </w:pPr>
    </w:p>
    <w:p w14:paraId="5C6FC8B8" w14:textId="77777777" w:rsidR="00856C16" w:rsidRDefault="00856C16" w:rsidP="00796E54">
      <w:pPr>
        <w:widowControl w:val="0"/>
        <w:jc w:val="center"/>
        <w:rPr>
          <w:rFonts w:ascii="Arial" w:hAnsi="Arial"/>
          <w:b/>
        </w:rPr>
      </w:pPr>
      <w:r w:rsidRPr="007D6D5C">
        <w:rPr>
          <w:rFonts w:ascii="Arial" w:hAnsi="Arial"/>
          <w:b/>
        </w:rPr>
        <w:lastRenderedPageBreak/>
        <w:t>EXHIBIT A</w:t>
      </w:r>
    </w:p>
    <w:p w14:paraId="47742AC9" w14:textId="77777777" w:rsidR="006255A4" w:rsidRDefault="006255A4" w:rsidP="00796E54">
      <w:pPr>
        <w:widowControl w:val="0"/>
        <w:jc w:val="center"/>
        <w:rPr>
          <w:rFonts w:ascii="Arial" w:hAnsi="Arial"/>
          <w:b/>
        </w:rPr>
      </w:pPr>
    </w:p>
    <w:p w14:paraId="4E9A4918" w14:textId="77777777" w:rsidR="006255A4" w:rsidRPr="007D6D5C" w:rsidRDefault="006255A4" w:rsidP="00796E54">
      <w:pPr>
        <w:widowControl w:val="0"/>
        <w:jc w:val="center"/>
        <w:rPr>
          <w:rFonts w:ascii="Arial" w:hAnsi="Arial"/>
        </w:rPr>
      </w:pPr>
      <w:r>
        <w:rPr>
          <w:rFonts w:ascii="Arial" w:hAnsi="Arial"/>
          <w:b/>
        </w:rPr>
        <w:t>(Legal Description of Property)</w:t>
      </w:r>
    </w:p>
    <w:p w14:paraId="58C633A8" w14:textId="77777777" w:rsidR="003C0463" w:rsidRPr="003C0463" w:rsidRDefault="003C0463" w:rsidP="003C0463"/>
    <w:p w14:paraId="339A197E" w14:textId="77777777" w:rsidR="003C0463" w:rsidRPr="003C0463" w:rsidRDefault="003C0463" w:rsidP="003C0463"/>
    <w:p w14:paraId="18678529" w14:textId="77777777" w:rsidR="003C0463" w:rsidRPr="003C0463" w:rsidRDefault="003C0463" w:rsidP="003C0463"/>
    <w:p w14:paraId="120E0A10" w14:textId="77777777" w:rsidR="003C0463" w:rsidRPr="003C0463" w:rsidRDefault="003C0463" w:rsidP="003C0463"/>
    <w:p w14:paraId="2CB4E2F0" w14:textId="77777777" w:rsidR="003C0463" w:rsidRPr="003C0463" w:rsidRDefault="003C0463" w:rsidP="003C0463"/>
    <w:p w14:paraId="7A792233" w14:textId="77777777" w:rsidR="003C0463" w:rsidRPr="003C0463" w:rsidRDefault="003C0463" w:rsidP="003C0463"/>
    <w:p w14:paraId="758CB0D1" w14:textId="77777777" w:rsidR="003C0463" w:rsidRPr="003C0463" w:rsidRDefault="003C0463" w:rsidP="003C0463"/>
    <w:p w14:paraId="0822594A" w14:textId="77777777" w:rsidR="003C0463" w:rsidRPr="003C0463" w:rsidRDefault="003C0463" w:rsidP="003C0463"/>
    <w:p w14:paraId="1E0F1920" w14:textId="77777777" w:rsidR="003C0463" w:rsidRPr="003C0463" w:rsidRDefault="003C0463" w:rsidP="003C0463"/>
    <w:p w14:paraId="721C3E04" w14:textId="77777777" w:rsidR="003C0463" w:rsidRPr="003C0463" w:rsidRDefault="003C0463" w:rsidP="003C0463"/>
    <w:p w14:paraId="26B3EDE2" w14:textId="77777777" w:rsidR="003C0463" w:rsidRPr="003C0463" w:rsidRDefault="003C0463" w:rsidP="003C0463"/>
    <w:p w14:paraId="72C8CACD" w14:textId="77777777" w:rsidR="003C0463" w:rsidRPr="003C0463" w:rsidRDefault="003C0463" w:rsidP="003C0463"/>
    <w:p w14:paraId="0B3803FA" w14:textId="77777777" w:rsidR="003C0463" w:rsidRPr="003C0463" w:rsidRDefault="003C0463" w:rsidP="003C0463"/>
    <w:p w14:paraId="58034CA5" w14:textId="77777777" w:rsidR="003C0463" w:rsidRPr="003C0463" w:rsidRDefault="003C0463" w:rsidP="003C0463"/>
    <w:p w14:paraId="4D88ECF6" w14:textId="77777777" w:rsidR="003C0463" w:rsidRPr="003C0463" w:rsidRDefault="003C0463" w:rsidP="003C0463"/>
    <w:p w14:paraId="66F79657" w14:textId="77777777" w:rsidR="003C0463" w:rsidRPr="003C0463" w:rsidRDefault="003C0463" w:rsidP="003C0463"/>
    <w:p w14:paraId="5914D02B" w14:textId="77777777" w:rsidR="003C0463" w:rsidRPr="003C0463" w:rsidRDefault="003C0463" w:rsidP="003C0463"/>
    <w:p w14:paraId="4FB9720D" w14:textId="77777777" w:rsidR="003C0463" w:rsidRPr="003C0463" w:rsidRDefault="003C0463" w:rsidP="003C0463"/>
    <w:p w14:paraId="34692323" w14:textId="77777777" w:rsidR="003C0463" w:rsidRPr="003C0463" w:rsidRDefault="003C0463" w:rsidP="003C0463"/>
    <w:p w14:paraId="00F35FEB" w14:textId="77777777" w:rsidR="003C0463" w:rsidRPr="003C0463" w:rsidRDefault="003C0463" w:rsidP="003C0463"/>
    <w:p w14:paraId="675B9A8D" w14:textId="77777777" w:rsidR="003C0463" w:rsidRPr="003C0463" w:rsidRDefault="003C0463" w:rsidP="003C0463"/>
    <w:p w14:paraId="345EE5E0" w14:textId="77777777" w:rsidR="003C0463" w:rsidRPr="003C0463" w:rsidRDefault="003C0463" w:rsidP="003C0463"/>
    <w:p w14:paraId="63BDA5D0" w14:textId="77777777" w:rsidR="003C0463" w:rsidRPr="003C0463" w:rsidRDefault="003C0463" w:rsidP="003C0463"/>
    <w:p w14:paraId="709B1E92" w14:textId="77777777" w:rsidR="003C0463" w:rsidRPr="003C0463" w:rsidRDefault="003C0463" w:rsidP="003C0463"/>
    <w:p w14:paraId="7294843D" w14:textId="77777777" w:rsidR="003C0463" w:rsidRPr="003C0463" w:rsidRDefault="003C0463" w:rsidP="003C0463"/>
    <w:p w14:paraId="4F23CC6E" w14:textId="77777777" w:rsidR="003C0463" w:rsidRPr="003C0463" w:rsidRDefault="003C0463" w:rsidP="003C0463"/>
    <w:p w14:paraId="176D1183" w14:textId="77777777" w:rsidR="003C0463" w:rsidRPr="003C0463" w:rsidRDefault="003C0463" w:rsidP="003C0463"/>
    <w:p w14:paraId="5FCBC79C" w14:textId="77777777" w:rsidR="003C0463" w:rsidRPr="003C0463" w:rsidRDefault="003C0463" w:rsidP="003C0463"/>
    <w:p w14:paraId="7959E990" w14:textId="77777777" w:rsidR="003C0463" w:rsidRPr="003C0463" w:rsidRDefault="003C0463" w:rsidP="003C0463"/>
    <w:p w14:paraId="14C756D9" w14:textId="77777777" w:rsidR="003C0463" w:rsidRPr="003C0463" w:rsidRDefault="003C0463" w:rsidP="003C0463"/>
    <w:p w14:paraId="581E0C1E" w14:textId="77777777" w:rsidR="003C0463" w:rsidRPr="003C0463" w:rsidRDefault="003C0463" w:rsidP="003C0463"/>
    <w:p w14:paraId="5704DC4E" w14:textId="77777777" w:rsidR="003C0463" w:rsidRPr="003C0463" w:rsidRDefault="003C0463" w:rsidP="003C0463"/>
    <w:p w14:paraId="24B38E27" w14:textId="77777777" w:rsidR="003C0463" w:rsidRPr="003C0463" w:rsidRDefault="003C0463" w:rsidP="003C0463"/>
    <w:p w14:paraId="04E44227" w14:textId="77777777" w:rsidR="003C0463" w:rsidRPr="003C0463" w:rsidRDefault="003C0463" w:rsidP="003C0463"/>
    <w:p w14:paraId="494275F6" w14:textId="77777777" w:rsidR="003C0463" w:rsidRPr="003C0463" w:rsidRDefault="003C0463" w:rsidP="003C0463"/>
    <w:p w14:paraId="3E1C5815" w14:textId="77777777" w:rsidR="003C0463" w:rsidRPr="003C0463" w:rsidRDefault="003C0463" w:rsidP="003C0463"/>
    <w:p w14:paraId="26D9A119" w14:textId="77777777" w:rsidR="003C0463" w:rsidRDefault="003C0463" w:rsidP="003C0463"/>
    <w:p w14:paraId="304AAA04" w14:textId="77777777" w:rsidR="003C0463" w:rsidRPr="003C0463" w:rsidRDefault="003C0463" w:rsidP="003C0463"/>
    <w:p w14:paraId="49EA0110" w14:textId="77777777" w:rsidR="003C0463" w:rsidRPr="003C0463" w:rsidRDefault="003C0463" w:rsidP="003C0463"/>
    <w:p w14:paraId="6D140EFD" w14:textId="77777777" w:rsidR="003C0463" w:rsidRDefault="003C0463" w:rsidP="003C0463"/>
    <w:p w14:paraId="46C5108E" w14:textId="77777777" w:rsidR="008D5957" w:rsidRPr="008D5957" w:rsidRDefault="008D5957" w:rsidP="008D5957"/>
    <w:sectPr w:rsidR="008D5957" w:rsidRPr="008D5957" w:rsidSect="00856C16">
      <w:headerReference w:type="even" r:id="rId11"/>
      <w:headerReference w:type="default" r:id="rId12"/>
      <w:footerReference w:type="default" r:id="rId13"/>
      <w:headerReference w:type="first" r:id="rId14"/>
      <w:pgSz w:w="12240" w:h="15840"/>
      <w:pgMar w:top="1080" w:right="144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170A" w14:textId="77777777" w:rsidR="00DB327B" w:rsidRDefault="00DB327B">
      <w:r>
        <w:separator/>
      </w:r>
    </w:p>
  </w:endnote>
  <w:endnote w:type="continuationSeparator" w:id="0">
    <w:p w14:paraId="6F9B3888" w14:textId="77777777" w:rsidR="00DB327B" w:rsidRDefault="00DB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ourier 10 pitch">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FA3F" w14:textId="77777777" w:rsidR="00C40AA4" w:rsidRDefault="00C40AA4">
    <w:pPr>
      <w:pStyle w:val="Footer"/>
      <w:jc w:val="center"/>
    </w:pPr>
    <w:r>
      <w:fldChar w:fldCharType="begin"/>
    </w:r>
    <w:r>
      <w:instrText xml:space="preserve"> PAGE   \* MERGEFORMAT </w:instrText>
    </w:r>
    <w:r>
      <w:fldChar w:fldCharType="separate"/>
    </w:r>
    <w:r w:rsidR="00011D66">
      <w:rPr>
        <w:noProof/>
      </w:rPr>
      <w:t>3</w:t>
    </w:r>
    <w:r>
      <w:rPr>
        <w:noProof/>
      </w:rPr>
      <w:fldChar w:fldCharType="end"/>
    </w:r>
  </w:p>
  <w:p w14:paraId="66C7EBF2" w14:textId="77777777" w:rsidR="00C40AA4" w:rsidRDefault="00C4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A234" w14:textId="217F863D" w:rsidR="00C40AA4" w:rsidRPr="00796E54" w:rsidRDefault="00C40AA4" w:rsidP="00796E54">
    <w:pPr>
      <w:pStyle w:val="Footer"/>
      <w:jc w:val="center"/>
      <w:rPr>
        <w:b/>
      </w:rPr>
    </w:pPr>
    <w:r>
      <w:rPr>
        <w:b/>
      </w:rPr>
      <w:t xml:space="preserve">EXHIBIT </w:t>
    </w:r>
    <w:r w:rsidR="008D5957">
      <w:rPr>
        <w:b/>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06E1" w14:textId="77777777" w:rsidR="00DB327B" w:rsidRDefault="00DB327B">
      <w:r>
        <w:separator/>
      </w:r>
    </w:p>
  </w:footnote>
  <w:footnote w:type="continuationSeparator" w:id="0">
    <w:p w14:paraId="3A2BCE35" w14:textId="77777777" w:rsidR="00DB327B" w:rsidRDefault="00DB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ADE" w14:textId="77777777" w:rsidR="00C40AA4" w:rsidRDefault="00DB327B">
    <w:pPr>
      <w:pStyle w:val="Header"/>
    </w:pPr>
    <w:r>
      <w:rPr>
        <w:noProof/>
      </w:rPr>
      <w:pict w14:anchorId="315E1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730" o:spid="_x0000_s1032" type="#_x0000_t136" style="position:absolute;margin-left:0;margin-top:0;width:527.85pt;height:131.95pt;rotation:315;z-index:-251661312;mso-position-horizontal:center;mso-position-horizontal-relative:margin;mso-position-vertical:center;mso-position-vertical-relative:margin" o:allowincell="f" fillcolor="#7f7f7f" stroked="f">
          <v:fill opacity=".5"/>
          <v:textpath style="font-family:&quot;Times New Roman&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3B08" w14:textId="29A161F4" w:rsidR="00C40AA4" w:rsidRDefault="00DB327B">
    <w:pPr>
      <w:pStyle w:val="Header"/>
    </w:pPr>
    <w:r>
      <w:rPr>
        <w:noProof/>
      </w:rPr>
      <w:pict w14:anchorId="013D7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731" o:spid="_x0000_s1033" type="#_x0000_t136" style="position:absolute;margin-left:0;margin-top:0;width:527.85pt;height:131.95pt;rotation:315;z-index:-251660288;mso-position-horizontal:center;mso-position-horizontal-relative:margin;mso-position-vertical:center;mso-position-vertical-relative:margin" o:allowincell="f" fillcolor="#7f7f7f" stroked="f">
          <v:fill opacity=".5"/>
          <v:textpath style="font-family:&quot;Times New Roman&quot;;font-size:1pt" string="Example"/>
          <w10:wrap anchorx="margin" anchory="margin"/>
        </v:shape>
      </w:pict>
    </w:r>
    <w:r w:rsidR="000026DD">
      <w:rPr>
        <w:noProof/>
      </w:rPr>
      <mc:AlternateContent>
        <mc:Choice Requires="wps">
          <w:drawing>
            <wp:anchor distT="0" distB="0" distL="114300" distR="114300" simplePos="0" relativeHeight="251653120" behindDoc="0" locked="0" layoutInCell="1" allowOverlap="1" wp14:anchorId="2E349A9E" wp14:editId="76DD7A15">
              <wp:simplePos x="0" y="0"/>
              <wp:positionH relativeFrom="column">
                <wp:posOffset>0</wp:posOffset>
              </wp:positionH>
              <wp:positionV relativeFrom="paragraph">
                <wp:posOffset>0</wp:posOffset>
              </wp:positionV>
              <wp:extent cx="914400" cy="914400"/>
              <wp:effectExtent l="0" t="0" r="0" b="0"/>
              <wp:wrapNone/>
              <wp:docPr id="107009449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2C82E7D8" id="_x0000_t202" coordsize="21600,21600" o:spt="202" path="m,l,21600r21600,l21600,xe">
              <v:stroke joinstyle="miter"/>
              <v:path gradientshapeok="t" o:connecttype="rect"/>
            </v:shapetype>
            <v:shape id="WordArt 4" o:spid="_x0000_s1026" type="#_x0000_t202" style="position:absolute;margin-left:0;margin-top:0;width:1in;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2617" w14:textId="77777777" w:rsidR="00C40AA4" w:rsidRDefault="00DB327B">
    <w:pPr>
      <w:pStyle w:val="Header"/>
    </w:pPr>
    <w:r>
      <w:rPr>
        <w:noProof/>
      </w:rPr>
      <w:pict w14:anchorId="331C6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729" o:spid="_x0000_s1031" type="#_x0000_t136" style="position:absolute;margin-left:0;margin-top:0;width:527.85pt;height:131.95pt;rotation:315;z-index:-251662336;mso-position-horizontal:center;mso-position-horizontal-relative:margin;mso-position-vertical:center;mso-position-vertical-relative:margin" o:allowincell="f" fillcolor="#7f7f7f" stroked="f">
          <v:fill opacity=".5"/>
          <v:textpath style="font-family:&quot;Times New Roman&quot;;font-size:1pt" string="Ex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B7F0" w14:textId="77777777" w:rsidR="00321051" w:rsidRDefault="00DB327B">
    <w:pPr>
      <w:pStyle w:val="Header"/>
    </w:pPr>
    <w:r>
      <w:rPr>
        <w:noProof/>
      </w:rPr>
      <w:pict w14:anchorId="49DFF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736" o:spid="_x0000_s1038" type="#_x0000_t136" style="position:absolute;margin-left:0;margin-top:0;width:527.85pt;height:131.95pt;rotation:315;z-index:-251655168;mso-position-horizontal:center;mso-position-horizontal-relative:margin;mso-position-vertical:center;mso-position-vertical-relative:margin" o:allowincell="f" fillcolor="#7f7f7f" stroked="f">
          <v:fill opacity=".5"/>
          <v:textpath style="font-family:&quot;Times New Roman&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ACF9" w14:textId="77777777" w:rsidR="00321051" w:rsidRDefault="00DB327B">
    <w:pPr>
      <w:pStyle w:val="Header"/>
    </w:pPr>
    <w:r>
      <w:rPr>
        <w:noProof/>
      </w:rPr>
      <w:pict w14:anchorId="2F14C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737" o:spid="_x0000_s1039" type="#_x0000_t136" style="position:absolute;margin-left:0;margin-top:0;width:527.85pt;height:131.95pt;rotation:315;z-index:-251654144;mso-position-horizontal:center;mso-position-horizontal-relative:margin;mso-position-vertical:center;mso-position-vertical-relative:margin" o:allowincell="f" fillcolor="#7f7f7f" stroked="f">
          <v:fill opacity=".5"/>
          <v:textpath style="font-family:&quot;Times New Roman&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E640" w14:textId="77777777" w:rsidR="00321051" w:rsidRDefault="00DB327B">
    <w:pPr>
      <w:pStyle w:val="Header"/>
    </w:pPr>
    <w:r>
      <w:rPr>
        <w:noProof/>
      </w:rPr>
      <w:pict w14:anchorId="4B3BF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735" o:spid="_x0000_s1037" type="#_x0000_t136" style="position:absolute;margin-left:0;margin-top:0;width:527.85pt;height:131.95pt;rotation:315;z-index:-251656192;mso-position-horizontal:center;mso-position-horizontal-relative:margin;mso-position-vertical:center;mso-position-vertical-relative:margin" o:allowincell="f" fillcolor="#7f7f7f" stroked="f">
          <v:fill opacity=".5"/>
          <v:textpath style="font-family:&quot;Times New Roman&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363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5325B3"/>
    <w:multiLevelType w:val="hybridMultilevel"/>
    <w:tmpl w:val="FF005F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947714"/>
    <w:multiLevelType w:val="hybridMultilevel"/>
    <w:tmpl w:val="FF8C6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450522">
    <w:abstractNumId w:val="2"/>
  </w:num>
  <w:num w:numId="2" w16cid:durableId="92557191">
    <w:abstractNumId w:val="1"/>
  </w:num>
  <w:num w:numId="3" w16cid:durableId="100316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5"/>
    <w:rsid w:val="000026DD"/>
    <w:rsid w:val="00011D66"/>
    <w:rsid w:val="00022FFD"/>
    <w:rsid w:val="000539E6"/>
    <w:rsid w:val="00080F69"/>
    <w:rsid w:val="00086819"/>
    <w:rsid w:val="000A669B"/>
    <w:rsid w:val="000B68A6"/>
    <w:rsid w:val="000D53A1"/>
    <w:rsid w:val="000E2C1B"/>
    <w:rsid w:val="001101E9"/>
    <w:rsid w:val="00123F21"/>
    <w:rsid w:val="00124FC5"/>
    <w:rsid w:val="00157C6F"/>
    <w:rsid w:val="00170344"/>
    <w:rsid w:val="00192CB5"/>
    <w:rsid w:val="001F6699"/>
    <w:rsid w:val="00207389"/>
    <w:rsid w:val="002270FC"/>
    <w:rsid w:val="0023372F"/>
    <w:rsid w:val="002554C9"/>
    <w:rsid w:val="002A01E1"/>
    <w:rsid w:val="002C63EF"/>
    <w:rsid w:val="002E0038"/>
    <w:rsid w:val="00321051"/>
    <w:rsid w:val="00340751"/>
    <w:rsid w:val="0034167F"/>
    <w:rsid w:val="00391753"/>
    <w:rsid w:val="003A1EDB"/>
    <w:rsid w:val="003A2378"/>
    <w:rsid w:val="003C0463"/>
    <w:rsid w:val="003C60B9"/>
    <w:rsid w:val="00431CF6"/>
    <w:rsid w:val="00445542"/>
    <w:rsid w:val="00481D50"/>
    <w:rsid w:val="004F70AC"/>
    <w:rsid w:val="00500256"/>
    <w:rsid w:val="00503203"/>
    <w:rsid w:val="00552FC4"/>
    <w:rsid w:val="005A2E79"/>
    <w:rsid w:val="005A3BAF"/>
    <w:rsid w:val="005E737D"/>
    <w:rsid w:val="00603443"/>
    <w:rsid w:val="00617927"/>
    <w:rsid w:val="006255A4"/>
    <w:rsid w:val="00642A65"/>
    <w:rsid w:val="0065407F"/>
    <w:rsid w:val="006A1C38"/>
    <w:rsid w:val="006A6AEB"/>
    <w:rsid w:val="006E021C"/>
    <w:rsid w:val="006E2334"/>
    <w:rsid w:val="006F767A"/>
    <w:rsid w:val="007071B1"/>
    <w:rsid w:val="00707BE1"/>
    <w:rsid w:val="00735FE2"/>
    <w:rsid w:val="00756985"/>
    <w:rsid w:val="00796E54"/>
    <w:rsid w:val="00806670"/>
    <w:rsid w:val="0084529B"/>
    <w:rsid w:val="00856C16"/>
    <w:rsid w:val="0086430E"/>
    <w:rsid w:val="00875737"/>
    <w:rsid w:val="0089658A"/>
    <w:rsid w:val="008D5957"/>
    <w:rsid w:val="008E5B28"/>
    <w:rsid w:val="008E6239"/>
    <w:rsid w:val="00900D10"/>
    <w:rsid w:val="00913574"/>
    <w:rsid w:val="009E233E"/>
    <w:rsid w:val="00A17C03"/>
    <w:rsid w:val="00A34D99"/>
    <w:rsid w:val="00A50019"/>
    <w:rsid w:val="00A63DC8"/>
    <w:rsid w:val="00A67A8C"/>
    <w:rsid w:val="00A70CA2"/>
    <w:rsid w:val="00A85124"/>
    <w:rsid w:val="00AE792C"/>
    <w:rsid w:val="00AF69C7"/>
    <w:rsid w:val="00B53ABD"/>
    <w:rsid w:val="00B57F2D"/>
    <w:rsid w:val="00B64D80"/>
    <w:rsid w:val="00B71CD8"/>
    <w:rsid w:val="00B968D7"/>
    <w:rsid w:val="00B96D66"/>
    <w:rsid w:val="00BE1031"/>
    <w:rsid w:val="00C40AA4"/>
    <w:rsid w:val="00C640A5"/>
    <w:rsid w:val="00C959FB"/>
    <w:rsid w:val="00CA3909"/>
    <w:rsid w:val="00CB5E97"/>
    <w:rsid w:val="00CC5152"/>
    <w:rsid w:val="00CE7DB0"/>
    <w:rsid w:val="00CE7F34"/>
    <w:rsid w:val="00D238D4"/>
    <w:rsid w:val="00D403EB"/>
    <w:rsid w:val="00D67163"/>
    <w:rsid w:val="00D95C53"/>
    <w:rsid w:val="00DA28B2"/>
    <w:rsid w:val="00DB327B"/>
    <w:rsid w:val="00DD1778"/>
    <w:rsid w:val="00DE777F"/>
    <w:rsid w:val="00E00C7E"/>
    <w:rsid w:val="00E30663"/>
    <w:rsid w:val="00E44F23"/>
    <w:rsid w:val="00E533EB"/>
    <w:rsid w:val="00E6602E"/>
    <w:rsid w:val="00E752ED"/>
    <w:rsid w:val="00EB00D6"/>
    <w:rsid w:val="00EC6BB2"/>
    <w:rsid w:val="00F0116B"/>
    <w:rsid w:val="00F02B28"/>
    <w:rsid w:val="00F0404A"/>
    <w:rsid w:val="00F06ACE"/>
    <w:rsid w:val="00F4006E"/>
    <w:rsid w:val="00F420A6"/>
    <w:rsid w:val="00F746BA"/>
    <w:rsid w:val="00F91400"/>
    <w:rsid w:val="00FA4779"/>
    <w:rsid w:val="00FA4CB4"/>
    <w:rsid w:val="00FB4CCE"/>
    <w:rsid w:val="00FC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A6247B"/>
  <w14:defaultImageDpi w14:val="300"/>
  <w15:chartTrackingRefBased/>
  <w15:docId w15:val="{30F0FA85-99DC-484A-8934-3046FD1C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9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679F"/>
    <w:pPr>
      <w:tabs>
        <w:tab w:val="center" w:pos="4320"/>
        <w:tab w:val="right" w:pos="8640"/>
      </w:tabs>
    </w:pPr>
  </w:style>
  <w:style w:type="paragraph" w:styleId="Footer">
    <w:name w:val="footer"/>
    <w:basedOn w:val="Normal"/>
    <w:link w:val="FooterChar"/>
    <w:uiPriority w:val="99"/>
    <w:rsid w:val="00C3679F"/>
    <w:pPr>
      <w:tabs>
        <w:tab w:val="center" w:pos="4320"/>
        <w:tab w:val="right" w:pos="8640"/>
      </w:tabs>
    </w:pPr>
  </w:style>
  <w:style w:type="paragraph" w:styleId="BodyText">
    <w:name w:val="Body Text"/>
    <w:basedOn w:val="Normal"/>
    <w:link w:val="BodyTextChar"/>
    <w:uiPriority w:val="99"/>
    <w:unhideWhenUsed/>
    <w:rsid w:val="00E6602E"/>
    <w:pPr>
      <w:spacing w:after="120"/>
    </w:pPr>
  </w:style>
  <w:style w:type="character" w:customStyle="1" w:styleId="BodyTextChar">
    <w:name w:val="Body Text Char"/>
    <w:link w:val="BodyText"/>
    <w:uiPriority w:val="99"/>
    <w:rsid w:val="00E6602E"/>
    <w:rPr>
      <w:sz w:val="24"/>
    </w:rPr>
  </w:style>
  <w:style w:type="paragraph" w:customStyle="1" w:styleId="ColorfulList-Accent11">
    <w:name w:val="Colorful List - Accent 11"/>
    <w:basedOn w:val="Normal"/>
    <w:uiPriority w:val="72"/>
    <w:qFormat/>
    <w:rsid w:val="00D67163"/>
    <w:pPr>
      <w:ind w:left="720"/>
    </w:pPr>
  </w:style>
  <w:style w:type="paragraph" w:styleId="PlainText">
    <w:name w:val="Plain Text"/>
    <w:basedOn w:val="Normal"/>
    <w:link w:val="PlainTextChar"/>
    <w:uiPriority w:val="99"/>
    <w:unhideWhenUsed/>
    <w:rsid w:val="00617927"/>
    <w:rPr>
      <w:rFonts w:ascii="Garamond" w:eastAsia="Calibri" w:hAnsi="Garamond"/>
      <w:sz w:val="28"/>
      <w:szCs w:val="21"/>
    </w:rPr>
  </w:style>
  <w:style w:type="character" w:customStyle="1" w:styleId="PlainTextChar">
    <w:name w:val="Plain Text Char"/>
    <w:link w:val="PlainText"/>
    <w:uiPriority w:val="99"/>
    <w:rsid w:val="00617927"/>
    <w:rPr>
      <w:rFonts w:ascii="Garamond" w:eastAsia="Calibri" w:hAnsi="Garamond"/>
      <w:sz w:val="28"/>
      <w:szCs w:val="21"/>
    </w:rPr>
  </w:style>
  <w:style w:type="character" w:styleId="Strong">
    <w:name w:val="Strong"/>
    <w:uiPriority w:val="22"/>
    <w:qFormat/>
    <w:rsid w:val="00022FFD"/>
    <w:rPr>
      <w:b/>
      <w:bCs/>
    </w:rPr>
  </w:style>
  <w:style w:type="character" w:customStyle="1" w:styleId="FooterChar">
    <w:name w:val="Footer Char"/>
    <w:link w:val="Footer"/>
    <w:uiPriority w:val="99"/>
    <w:rsid w:val="00086819"/>
    <w:rPr>
      <w:sz w:val="24"/>
    </w:rPr>
  </w:style>
  <w:style w:type="paragraph" w:styleId="BalloonText">
    <w:name w:val="Balloon Text"/>
    <w:basedOn w:val="Normal"/>
    <w:link w:val="BalloonTextChar"/>
    <w:uiPriority w:val="99"/>
    <w:semiHidden/>
    <w:unhideWhenUsed/>
    <w:rsid w:val="000539E6"/>
    <w:rPr>
      <w:rFonts w:ascii="Lucida Grande" w:hAnsi="Lucida Grande" w:cs="Lucida Grande"/>
      <w:sz w:val="18"/>
      <w:szCs w:val="18"/>
    </w:rPr>
  </w:style>
  <w:style w:type="character" w:customStyle="1" w:styleId="BalloonTextChar">
    <w:name w:val="Balloon Text Char"/>
    <w:link w:val="BalloonText"/>
    <w:uiPriority w:val="99"/>
    <w:semiHidden/>
    <w:rsid w:val="000539E6"/>
    <w:rPr>
      <w:rFonts w:ascii="Lucida Grande" w:hAnsi="Lucida Grande" w:cs="Lucida Grande"/>
      <w:sz w:val="18"/>
      <w:szCs w:val="18"/>
    </w:rPr>
  </w:style>
  <w:style w:type="paragraph" w:styleId="Revision">
    <w:name w:val="Revision"/>
    <w:hidden/>
    <w:uiPriority w:val="71"/>
    <w:rsid w:val="00735FE2"/>
    <w:rPr>
      <w:sz w:val="24"/>
    </w:rPr>
  </w:style>
  <w:style w:type="character" w:styleId="CommentReference">
    <w:name w:val="annotation reference"/>
    <w:uiPriority w:val="99"/>
    <w:semiHidden/>
    <w:unhideWhenUsed/>
    <w:rsid w:val="002554C9"/>
    <w:rPr>
      <w:sz w:val="16"/>
      <w:szCs w:val="16"/>
    </w:rPr>
  </w:style>
  <w:style w:type="paragraph" w:styleId="CommentText">
    <w:name w:val="annotation text"/>
    <w:basedOn w:val="Normal"/>
    <w:link w:val="CommentTextChar"/>
    <w:uiPriority w:val="99"/>
    <w:unhideWhenUsed/>
    <w:rsid w:val="002554C9"/>
    <w:rPr>
      <w:sz w:val="20"/>
    </w:rPr>
  </w:style>
  <w:style w:type="character" w:customStyle="1" w:styleId="CommentTextChar">
    <w:name w:val="Comment Text Char"/>
    <w:basedOn w:val="DefaultParagraphFont"/>
    <w:link w:val="CommentText"/>
    <w:uiPriority w:val="99"/>
    <w:rsid w:val="002554C9"/>
  </w:style>
  <w:style w:type="paragraph" w:styleId="CommentSubject">
    <w:name w:val="annotation subject"/>
    <w:basedOn w:val="CommentText"/>
    <w:next w:val="CommentText"/>
    <w:link w:val="CommentSubjectChar"/>
    <w:uiPriority w:val="99"/>
    <w:semiHidden/>
    <w:unhideWhenUsed/>
    <w:rsid w:val="002554C9"/>
    <w:rPr>
      <w:b/>
      <w:bCs/>
    </w:rPr>
  </w:style>
  <w:style w:type="character" w:customStyle="1" w:styleId="CommentSubjectChar">
    <w:name w:val="Comment Subject Char"/>
    <w:link w:val="CommentSubject"/>
    <w:uiPriority w:val="99"/>
    <w:semiHidden/>
    <w:rsid w:val="00255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50383">
      <w:bodyDiv w:val="1"/>
      <w:marLeft w:val="0"/>
      <w:marRight w:val="0"/>
      <w:marTop w:val="0"/>
      <w:marBottom w:val="0"/>
      <w:divBdr>
        <w:top w:val="none" w:sz="0" w:space="0" w:color="auto"/>
        <w:left w:val="none" w:sz="0" w:space="0" w:color="auto"/>
        <w:bottom w:val="none" w:sz="0" w:space="0" w:color="auto"/>
        <w:right w:val="none" w:sz="0" w:space="0" w:color="auto"/>
      </w:divBdr>
    </w:div>
    <w:div w:id="1649893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5811</Characters>
  <Application>Microsoft Office Word</Application>
  <DocSecurity>4</DocSecurity>
  <Lines>152</Lines>
  <Paragraphs>52</Paragraphs>
  <ScaleCrop>false</ScaleCrop>
  <HeadingPairs>
    <vt:vector size="2" baseType="variant">
      <vt:variant>
        <vt:lpstr>Title</vt:lpstr>
      </vt:variant>
      <vt:variant>
        <vt:i4>1</vt:i4>
      </vt:variant>
    </vt:vector>
  </HeadingPairs>
  <TitlesOfParts>
    <vt:vector size="1" baseType="lpstr">
      <vt:lpstr>Recorded At The Request Of:</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JADU DEED RESTRICTION - CITY OF UKIAH</dc:title>
  <dc:subject/>
  <dc:creator>jdavis@cityofukiah.com</dc:creator>
  <cp:keywords/>
  <cp:lastModifiedBy>Jesse Davis</cp:lastModifiedBy>
  <cp:revision>2</cp:revision>
  <cp:lastPrinted>2015-03-27T18:38:00Z</cp:lastPrinted>
  <dcterms:created xsi:type="dcterms:W3CDTF">2025-09-09T17:08:00Z</dcterms:created>
  <dcterms:modified xsi:type="dcterms:W3CDTF">2025-09-09T17:08:00Z</dcterms:modified>
</cp:coreProperties>
</file>