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5868"/>
      </w:tblGrid>
      <w:tr w:rsidR="00971C2D" w14:paraId="69B09B8E" w14:textId="77777777" w:rsidTr="00971C2D">
        <w:trPr>
          <w:trHeight w:hRule="exact" w:val="323"/>
        </w:trPr>
        <w:tc>
          <w:tcPr>
            <w:tcW w:w="3486" w:type="dxa"/>
          </w:tcPr>
          <w:p w14:paraId="780DC5ED" w14:textId="3DE84316" w:rsidR="00971C2D" w:rsidRDefault="00971C2D">
            <w:pPr>
              <w:pStyle w:val="TableParagraph"/>
              <w:tabs>
                <w:tab w:val="left" w:pos="1669"/>
              </w:tabs>
              <w:spacing w:before="37"/>
              <w:ind w:left="230"/>
              <w:rPr>
                <w:rFonts w:ascii="Times New Roman"/>
                <w:spacing w:val="-2"/>
              </w:rPr>
            </w:pPr>
            <w:r>
              <w:rPr>
                <w:rFonts w:ascii="Times New Roman"/>
                <w:b/>
                <w:spacing w:val="-2"/>
              </w:rPr>
              <w:t>Date:</w:t>
            </w:r>
            <w:r>
              <w:rPr>
                <w:rFonts w:ascii="Times New Roman"/>
                <w:b/>
                <w:spacing w:val="-2"/>
              </w:rPr>
              <w:t xml:space="preserve">  </w:t>
            </w:r>
            <w:r>
              <w:rPr>
                <w:rFonts w:ascii="Times New Roman"/>
                <w:spacing w:val="-2"/>
              </w:rPr>
              <w:t>11-03-2022</w:t>
            </w:r>
          </w:p>
          <w:p w14:paraId="126279B0" w14:textId="77777777" w:rsidR="00971C2D" w:rsidRDefault="00971C2D">
            <w:pPr>
              <w:pStyle w:val="TableParagraph"/>
              <w:tabs>
                <w:tab w:val="left" w:pos="1669"/>
              </w:tabs>
              <w:spacing w:before="37"/>
              <w:ind w:left="230"/>
              <w:rPr>
                <w:rFonts w:ascii="Times New Roman"/>
                <w:spacing w:val="-2"/>
              </w:rPr>
            </w:pPr>
          </w:p>
          <w:p w14:paraId="0ACAAF6B" w14:textId="1CB858B7" w:rsidR="00971C2D" w:rsidRPr="00971C2D" w:rsidRDefault="00971C2D">
            <w:pPr>
              <w:pStyle w:val="TableParagraph"/>
              <w:tabs>
                <w:tab w:val="left" w:pos="1669"/>
              </w:tabs>
              <w:spacing w:before="37"/>
              <w:ind w:left="230"/>
            </w:pPr>
          </w:p>
          <w:p w14:paraId="67302AD6" w14:textId="77777777" w:rsidR="00971C2D" w:rsidRDefault="00971C2D">
            <w:pPr>
              <w:pStyle w:val="TableParagraph"/>
              <w:tabs>
                <w:tab w:val="left" w:pos="1669"/>
              </w:tabs>
              <w:spacing w:before="37"/>
              <w:ind w:left="230"/>
              <w:rPr>
                <w:rFonts w:ascii="Times New Roman"/>
                <w:spacing w:val="-2"/>
              </w:rPr>
            </w:pPr>
          </w:p>
          <w:p w14:paraId="436F0843" w14:textId="77777777" w:rsidR="00971C2D" w:rsidRDefault="00971C2D">
            <w:pPr>
              <w:pStyle w:val="TableParagraph"/>
              <w:tabs>
                <w:tab w:val="left" w:pos="1669"/>
              </w:tabs>
              <w:spacing w:before="37"/>
              <w:ind w:left="230"/>
              <w:rPr>
                <w:rFonts w:ascii="Times New Roman"/>
                <w:spacing w:val="-2"/>
              </w:rPr>
            </w:pPr>
          </w:p>
          <w:p w14:paraId="159CD33A" w14:textId="77777777" w:rsidR="00971C2D" w:rsidRDefault="00971C2D">
            <w:pPr>
              <w:pStyle w:val="TableParagraph"/>
              <w:tabs>
                <w:tab w:val="left" w:pos="1669"/>
              </w:tabs>
              <w:spacing w:before="37"/>
              <w:ind w:left="230"/>
              <w:rPr>
                <w:rFonts w:ascii="Times New Roman" w:eastAsia="Times New Roman" w:hAnsi="Times New Roman" w:cs="Times New Roman"/>
              </w:rPr>
            </w:pPr>
          </w:p>
          <w:p w14:paraId="3C60063A" w14:textId="77777777" w:rsidR="00971C2D" w:rsidRDefault="00971C2D">
            <w:pPr>
              <w:pStyle w:val="TableParagraph"/>
              <w:tabs>
                <w:tab w:val="left" w:pos="1669"/>
              </w:tabs>
              <w:spacing w:before="37"/>
              <w:ind w:left="23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8" w:type="dxa"/>
          </w:tcPr>
          <w:p w14:paraId="4ADBB4B7" w14:textId="77777777" w:rsidR="00971C2D" w:rsidRDefault="00971C2D"/>
        </w:tc>
      </w:tr>
      <w:tr w:rsidR="00971C2D" w14:paraId="1B8CE742" w14:textId="77777777" w:rsidTr="00971C2D">
        <w:trPr>
          <w:trHeight w:hRule="exact" w:val="286"/>
        </w:trPr>
        <w:tc>
          <w:tcPr>
            <w:tcW w:w="3486" w:type="dxa"/>
            <w:hideMark/>
          </w:tcPr>
          <w:p w14:paraId="374C96F0" w14:textId="2CF02894" w:rsidR="00971C2D" w:rsidRDefault="00971C2D">
            <w:pPr>
              <w:pStyle w:val="TableParagraph"/>
              <w:tabs>
                <w:tab w:val="left" w:pos="1669"/>
              </w:tabs>
              <w:spacing w:before="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Address:</w:t>
            </w:r>
            <w:r>
              <w:rPr>
                <w:rFonts w:ascii="Times New Roman"/>
                <w:b/>
                <w:spacing w:val="-2"/>
              </w:rPr>
              <w:t xml:space="preserve">  </w:t>
            </w:r>
            <w:r>
              <w:rPr>
                <w:rFonts w:ascii="Times New Roman"/>
              </w:rPr>
              <w:t xml:space="preserve">501 </w:t>
            </w:r>
            <w:r>
              <w:rPr>
                <w:rFonts w:ascii="Times New Roman"/>
                <w:spacing w:val="-1"/>
              </w:rPr>
              <w:t>Low Gap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Rd.</w:t>
            </w:r>
          </w:p>
        </w:tc>
        <w:tc>
          <w:tcPr>
            <w:tcW w:w="5868" w:type="dxa"/>
          </w:tcPr>
          <w:p w14:paraId="104754CD" w14:textId="77777777" w:rsidR="00971C2D" w:rsidRDefault="00971C2D"/>
        </w:tc>
      </w:tr>
      <w:tr w:rsidR="00971C2D" w14:paraId="52085E59" w14:textId="77777777" w:rsidTr="00971C2D">
        <w:trPr>
          <w:trHeight w:val="276"/>
        </w:trPr>
        <w:tc>
          <w:tcPr>
            <w:tcW w:w="9354" w:type="dxa"/>
            <w:gridSpan w:val="2"/>
            <w:hideMark/>
          </w:tcPr>
          <w:p w14:paraId="07909DF4" w14:textId="6514448B" w:rsidR="00971C2D" w:rsidRDefault="00971C2D">
            <w:pPr>
              <w:pStyle w:val="TableParagraph"/>
              <w:tabs>
                <w:tab w:val="left" w:pos="1674"/>
              </w:tabs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Suspect:</w:t>
            </w:r>
            <w:r>
              <w:rPr>
                <w:rFonts w:ascii="Times New Roman"/>
                <w:b/>
                <w:spacing w:val="-2"/>
              </w:rPr>
              <w:t xml:space="preserve">  </w:t>
            </w:r>
            <w:r>
              <w:rPr>
                <w:rFonts w:ascii="Times New Roman"/>
                <w:spacing w:val="-1"/>
              </w:rPr>
              <w:t>Williamson,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Justin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(40-year-old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male)</w:t>
            </w:r>
          </w:p>
        </w:tc>
      </w:tr>
      <w:tr w:rsidR="00971C2D" w14:paraId="11ED6249" w14:textId="77777777" w:rsidTr="00971C2D">
        <w:trPr>
          <w:trHeight w:val="276"/>
        </w:trPr>
        <w:tc>
          <w:tcPr>
            <w:tcW w:w="9354" w:type="dxa"/>
            <w:gridSpan w:val="2"/>
            <w:hideMark/>
          </w:tcPr>
          <w:p w14:paraId="26186BD4" w14:textId="77777777" w:rsidR="00971C2D" w:rsidRDefault="00971C2D">
            <w:pPr>
              <w:pStyle w:val="TableParagraph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Violations:</w:t>
            </w:r>
          </w:p>
        </w:tc>
      </w:tr>
      <w:tr w:rsidR="00971C2D" w14:paraId="7BF17E42" w14:textId="77777777" w:rsidTr="00971C2D">
        <w:trPr>
          <w:trHeight w:hRule="exact" w:val="276"/>
        </w:trPr>
        <w:tc>
          <w:tcPr>
            <w:tcW w:w="3486" w:type="dxa"/>
            <w:hideMark/>
          </w:tcPr>
          <w:p w14:paraId="5AE03BD2" w14:textId="77777777" w:rsidR="00971C2D" w:rsidRDefault="00971C2D">
            <w:pPr>
              <w:pStyle w:val="TableParagraph"/>
              <w:ind w:left="16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459 </w:t>
            </w:r>
            <w:r>
              <w:rPr>
                <w:rFonts w:ascii="Times New Roman"/>
                <w:spacing w:val="-1"/>
              </w:rPr>
              <w:t>PC Burglary</w:t>
            </w:r>
          </w:p>
        </w:tc>
        <w:tc>
          <w:tcPr>
            <w:tcW w:w="5868" w:type="dxa"/>
            <w:hideMark/>
          </w:tcPr>
          <w:p w14:paraId="6763D50F" w14:textId="4C6A9B13" w:rsidR="00971C2D" w:rsidRDefault="00971C2D" w:rsidP="00971C2D">
            <w:pPr>
              <w:pStyle w:val="TableParagraph"/>
              <w:ind w:right="8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(</w:t>
            </w:r>
            <w:r>
              <w:rPr>
                <w:rFonts w:ascii="Times New Roman"/>
                <w:w w:val="95"/>
              </w:rPr>
              <w:t>Felony</w:t>
            </w:r>
            <w:r>
              <w:rPr>
                <w:rFonts w:ascii="Times New Roman"/>
                <w:w w:val="95"/>
              </w:rPr>
              <w:t>)</w:t>
            </w:r>
          </w:p>
        </w:tc>
      </w:tr>
      <w:tr w:rsidR="00971C2D" w14:paraId="5B3BE9BD" w14:textId="77777777" w:rsidTr="00971C2D">
        <w:trPr>
          <w:trHeight w:val="570"/>
        </w:trPr>
        <w:tc>
          <w:tcPr>
            <w:tcW w:w="9354" w:type="dxa"/>
            <w:gridSpan w:val="2"/>
            <w:hideMark/>
          </w:tcPr>
          <w:p w14:paraId="7A8593B2" w14:textId="1EF855DA" w:rsidR="00971C2D" w:rsidRDefault="00971C2D">
            <w:pPr>
              <w:pStyle w:val="TableParagraph"/>
              <w:tabs>
                <w:tab w:val="left" w:pos="7912"/>
              </w:tabs>
              <w:ind w:left="16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496(a)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PC Receiving Stolen Property</w:t>
            </w:r>
            <w:r>
              <w:rPr>
                <w:rFonts w:ascii="Times New Roman"/>
                <w:spacing w:val="-1"/>
              </w:rPr>
              <w:t xml:space="preserve">  (</w:t>
            </w:r>
            <w:r>
              <w:rPr>
                <w:rFonts w:ascii="Times New Roman"/>
              </w:rPr>
              <w:t>Felony</w:t>
            </w:r>
            <w:r>
              <w:rPr>
                <w:rFonts w:ascii="Times New Roman"/>
              </w:rPr>
              <w:t>)</w:t>
            </w:r>
          </w:p>
          <w:p w14:paraId="71801F41" w14:textId="4A42F04B" w:rsidR="00971C2D" w:rsidRDefault="00971C2D">
            <w:pPr>
              <w:pStyle w:val="TableParagraph"/>
              <w:tabs>
                <w:tab w:val="left" w:pos="7912"/>
              </w:tabs>
              <w:spacing w:before="8"/>
              <w:ind w:left="16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11364(a)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HS Possess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Drug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Paraphernalia</w:t>
            </w:r>
            <w:r>
              <w:rPr>
                <w:rFonts w:ascii="Times New Roman"/>
                <w:spacing w:val="-1"/>
              </w:rPr>
              <w:t xml:space="preserve">  (</w:t>
            </w:r>
            <w:r>
              <w:rPr>
                <w:rFonts w:ascii="Times New Roman"/>
                <w:spacing w:val="-1"/>
              </w:rPr>
              <w:t>Misdemeanor</w:t>
            </w:r>
            <w:r>
              <w:rPr>
                <w:rFonts w:ascii="Times New Roman"/>
                <w:spacing w:val="-1"/>
              </w:rPr>
              <w:t>)</w:t>
            </w:r>
          </w:p>
        </w:tc>
      </w:tr>
    </w:tbl>
    <w:p w14:paraId="2482CB82" w14:textId="77777777" w:rsidR="00971C2D" w:rsidRDefault="00971C2D" w:rsidP="00971C2D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C5F785" w14:textId="4FC52AFE" w:rsidR="00971C2D" w:rsidRDefault="00971C2D" w:rsidP="00971C2D">
      <w:pPr>
        <w:pStyle w:val="BodyText"/>
        <w:spacing w:before="69"/>
        <w:ind w:right="491"/>
      </w:pPr>
      <w:r>
        <w:rPr>
          <w:spacing w:val="-1"/>
        </w:rPr>
        <w:t>On</w:t>
      </w:r>
      <w:r>
        <w:t xml:space="preserve"> 11/03/22,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approximately</w:t>
      </w:r>
      <w:r>
        <w:rPr>
          <w:spacing w:val="-10"/>
        </w:rPr>
        <w:t xml:space="preserve"> </w:t>
      </w:r>
      <w:r>
        <w:t xml:space="preserve">7:18 </w:t>
      </w:r>
      <w:r>
        <w:rPr>
          <w:spacing w:val="-1"/>
        </w:rPr>
        <w:t>AM,</w:t>
      </w:r>
      <w:r>
        <w:t xml:space="preserve"> </w:t>
      </w:r>
      <w:r>
        <w:rPr>
          <w:spacing w:val="-1"/>
        </w:rPr>
        <w:t>UPD</w:t>
      </w:r>
      <w:r>
        <w:rPr>
          <w:spacing w:val="1"/>
        </w:rPr>
        <w:t xml:space="preserve"> </w:t>
      </w:r>
      <w:r>
        <w:rPr>
          <w:spacing w:val="-2"/>
        </w:rPr>
        <w:t>Officers</w:t>
      </w:r>
      <w: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dispatched</w:t>
      </w:r>
      <w:r>
        <w:t xml:space="preserve"> to</w:t>
      </w:r>
      <w:r>
        <w:rPr>
          <w:spacing w:val="2"/>
        </w:rPr>
        <w:t xml:space="preserve"> </w:t>
      </w:r>
      <w:r>
        <w:t>501</w:t>
      </w:r>
      <w:r>
        <w:rPr>
          <w:spacing w:val="2"/>
        </w:rPr>
        <w:t xml:space="preserve"> </w:t>
      </w:r>
      <w:r>
        <w:rPr>
          <w:spacing w:val="-2"/>
        </w:rPr>
        <w:t>Low</w:t>
      </w:r>
      <w:r>
        <w:rPr>
          <w:spacing w:val="-1"/>
        </w:rPr>
        <w:t xml:space="preserve"> </w:t>
      </w:r>
      <w:r>
        <w:t xml:space="preserve">Gap Rd.,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rPr>
          <w:spacing w:val="-1"/>
        </w:rPr>
        <w:t>Mendocino</w:t>
      </w:r>
      <w:r>
        <w:t xml:space="preserve"> </w:t>
      </w:r>
      <w:r>
        <w:rPr>
          <w:spacing w:val="-1"/>
        </w:rPr>
        <w:t>building,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report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burglary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t xml:space="preserve"> finding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exterior door.</w:t>
      </w:r>
      <w:r>
        <w:t xml:space="preserve"> </w:t>
      </w:r>
      <w:r>
        <w:rPr>
          <w:spacing w:val="-1"/>
        </w:rPr>
        <w:t>Officers</w:t>
      </w:r>
      <w:r>
        <w:rPr>
          <w:spacing w:val="97"/>
        </w:rPr>
        <w:t xml:space="preserve"> </w:t>
      </w:r>
      <w:r>
        <w:rPr>
          <w:spacing w:val="-1"/>
        </w:rPr>
        <w:t>responded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searched</w:t>
      </w:r>
      <w:r>
        <w:t xml:space="preserve"> the</w:t>
      </w:r>
      <w:r>
        <w:rPr>
          <w:spacing w:val="-1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 xml:space="preserve">potential </w:t>
      </w:r>
      <w:r>
        <w:rPr>
          <w:spacing w:val="-1"/>
        </w:rPr>
        <w:t>suspects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none.</w:t>
      </w:r>
    </w:p>
    <w:p w14:paraId="6DB5731E" w14:textId="77777777" w:rsidR="00971C2D" w:rsidRDefault="00971C2D" w:rsidP="00971C2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0E42E0" w14:textId="77777777" w:rsidR="00971C2D" w:rsidRDefault="00971C2D" w:rsidP="00971C2D">
      <w:pPr>
        <w:pStyle w:val="BodyText"/>
        <w:spacing w:before="139"/>
        <w:ind w:right="491"/>
      </w:pP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 xml:space="preserve">exterior </w:t>
      </w:r>
      <w:r>
        <w:t>door</w:t>
      </w:r>
      <w:r>
        <w:rPr>
          <w:spacing w:val="-1"/>
        </w:rPr>
        <w:t xml:space="preserve"> had</w:t>
      </w:r>
      <w:r>
        <w:t xml:space="preserve"> </w:t>
      </w:r>
      <w:r>
        <w:rPr>
          <w:spacing w:val="-1"/>
        </w:rPr>
        <w:t>been</w:t>
      </w:r>
      <w:r>
        <w:t xml:space="preserve"> pried </w:t>
      </w:r>
      <w:r>
        <w:rPr>
          <w:spacing w:val="-1"/>
        </w:rPr>
        <w:t>open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suspect to </w:t>
      </w:r>
      <w:r>
        <w:rPr>
          <w:spacing w:val="-1"/>
        </w:rPr>
        <w:t>gain</w:t>
      </w:r>
      <w:r>
        <w:rPr>
          <w:spacing w:val="2"/>
        </w:rPr>
        <w:t xml:space="preserve"> </w:t>
      </w:r>
      <w:r>
        <w:rPr>
          <w:spacing w:val="-1"/>
        </w:rPr>
        <w:t>entry.</w:t>
      </w:r>
      <w:r>
        <w:t xml:space="preserve"> </w:t>
      </w:r>
      <w:r>
        <w:rPr>
          <w:spacing w:val="-1"/>
        </w:rPr>
        <w:t>Officers</w:t>
      </w:r>
      <w:r>
        <w:rPr>
          <w:spacing w:val="2"/>
        </w:rPr>
        <w:t xml:space="preserve"> </w:t>
      </w:r>
      <w:r>
        <w:rPr>
          <w:spacing w:val="-1"/>
        </w:rPr>
        <w:t>contacted</w:t>
      </w:r>
      <w:r>
        <w:rPr>
          <w:spacing w:val="89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1"/>
        </w:rPr>
        <w:t>employees</w:t>
      </w:r>
      <w:r>
        <w:t xml:space="preserve"> </w:t>
      </w:r>
      <w:proofErr w:type="gramStart"/>
      <w:r>
        <w:t>in order</w:t>
      </w:r>
      <w:r>
        <w:rPr>
          <w:spacing w:val="-1"/>
        </w:rPr>
        <w:t xml:space="preserve"> </w:t>
      </w:r>
      <w:r>
        <w:t>to</w:t>
      </w:r>
      <w:proofErr w:type="gramEnd"/>
      <w: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stolen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suspect.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check</w:t>
      </w:r>
      <w:r>
        <w:rPr>
          <w:spacing w:val="2"/>
        </w:rPr>
        <w:t xml:space="preserve"> </w:t>
      </w:r>
      <w:r>
        <w:rPr>
          <w:spacing w:val="-1"/>
        </w:rPr>
        <w:t>revealed</w:t>
      </w:r>
      <w:r>
        <w:rPr>
          <w:spacing w:val="88"/>
        </w:rPr>
        <w:t xml:space="preserve"> </w:t>
      </w:r>
      <w:r>
        <w:rPr>
          <w:spacing w:val="-1"/>
        </w:rPr>
        <w:t>that</w:t>
      </w:r>
      <w:r>
        <w:t xml:space="preserve"> multiple</w:t>
      </w:r>
      <w:r>
        <w:rPr>
          <w:spacing w:val="-1"/>
        </w:rPr>
        <w:t xml:space="preserve"> laptop</w:t>
      </w:r>
      <w:r>
        <w:t xml:space="preserve"> </w:t>
      </w:r>
      <w:r>
        <w:rPr>
          <w:spacing w:val="-1"/>
        </w:rPr>
        <w:t>computers</w:t>
      </w:r>
      <w:r>
        <w:t xml:space="preserve"> </w:t>
      </w:r>
      <w:r>
        <w:rPr>
          <w:spacing w:val="-1"/>
        </w:rPr>
        <w:t>appeared</w:t>
      </w:r>
      <w:r>
        <w:t xml:space="preserve"> to be</w:t>
      </w:r>
      <w:r>
        <w:rPr>
          <w:spacing w:val="-1"/>
        </w:rPr>
        <w:t xml:space="preserve"> missing.</w:t>
      </w:r>
      <w:r>
        <w:t xml:space="preserve"> </w:t>
      </w:r>
      <w:r>
        <w:rPr>
          <w:spacing w:val="-1"/>
        </w:rPr>
        <w:t>UPD Officers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 xml:space="preserve">able </w:t>
      </w:r>
      <w:r>
        <w:t xml:space="preserve">to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video</w:t>
      </w:r>
      <w:r>
        <w:t xml:space="preserve"> </w:t>
      </w:r>
      <w:r>
        <w:rPr>
          <w:spacing w:val="-1"/>
        </w:rPr>
        <w:t>surveillance</w:t>
      </w:r>
      <w:r>
        <w:rPr>
          <w:spacing w:val="111"/>
        </w:rPr>
        <w:t xml:space="preserve"> </w:t>
      </w:r>
      <w:r>
        <w:rPr>
          <w:spacing w:val="-1"/>
        </w:rPr>
        <w:t xml:space="preserve">footage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male </w:t>
      </w:r>
      <w:r>
        <w:t xml:space="preserve">suspect </w:t>
      </w:r>
      <w:r>
        <w:rPr>
          <w:spacing w:val="-1"/>
        </w:rPr>
        <w:t>taken</w:t>
      </w:r>
      <w:r>
        <w:t xml:space="preserve"> inside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building </w:t>
      </w:r>
      <w:r>
        <w:rPr>
          <w:spacing w:val="-1"/>
        </w:rPr>
        <w:t xml:space="preserve">earlier </w:t>
      </w:r>
      <w:r>
        <w:t xml:space="preserve">that </w:t>
      </w:r>
      <w:r>
        <w:rPr>
          <w:spacing w:val="-1"/>
        </w:rPr>
        <w:t>morning.</w:t>
      </w:r>
    </w:p>
    <w:p w14:paraId="6F288AAD" w14:textId="77777777" w:rsidR="00971C2D" w:rsidRDefault="00971C2D" w:rsidP="00971C2D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14:paraId="015CFFFE" w14:textId="77777777" w:rsidR="00971C2D" w:rsidRDefault="00971C2D" w:rsidP="00971C2D">
      <w:pPr>
        <w:pStyle w:val="BodyText"/>
        <w:ind w:right="539"/>
      </w:pP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their initial</w:t>
      </w:r>
      <w:r>
        <w:t xml:space="preserve"> </w:t>
      </w:r>
      <w:r>
        <w:rPr>
          <w:spacing w:val="-1"/>
        </w:rPr>
        <w:t>investigation,</w:t>
      </w:r>
      <w: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briefed UPD Detectives</w:t>
      </w:r>
      <w:r>
        <w:t xml:space="preserve"> on the</w:t>
      </w:r>
      <w:r>
        <w:rPr>
          <w:spacing w:val="-1"/>
        </w:rPr>
        <w:t xml:space="preserve"> burglary.</w:t>
      </w:r>
      <w:r>
        <w:t xml:space="preserve"> </w:t>
      </w:r>
      <w:r>
        <w:rPr>
          <w:spacing w:val="-1"/>
        </w:rPr>
        <w:t>Detectives</w:t>
      </w:r>
      <w:r>
        <w:rPr>
          <w:spacing w:val="2"/>
        </w:rPr>
        <w:t xml:space="preserve"> </w:t>
      </w:r>
      <w:r>
        <w:rPr>
          <w:spacing w:val="-1"/>
        </w:rPr>
        <w:t>responded</w:t>
      </w:r>
      <w:r>
        <w:t xml:space="preserve"> to</w:t>
      </w:r>
      <w:r>
        <w:rPr>
          <w:spacing w:val="137"/>
        </w:rPr>
        <w:t xml:space="preserve"> </w:t>
      </w:r>
      <w:r>
        <w:t>the</w:t>
      </w:r>
      <w:r>
        <w:rPr>
          <w:spacing w:val="-1"/>
        </w:rPr>
        <w:t xml:space="preserve"> area </w:t>
      </w:r>
      <w:r>
        <w:t xml:space="preserve">to </w:t>
      </w:r>
      <w:r>
        <w:rPr>
          <w:spacing w:val="-1"/>
        </w:rPr>
        <w:t>search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suspect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stolen</w:t>
      </w:r>
      <w:r>
        <w:t xml:space="preserve"> </w:t>
      </w:r>
      <w:r>
        <w:rPr>
          <w:spacing w:val="-1"/>
        </w:rPr>
        <w:t>items.</w:t>
      </w:r>
      <w:r>
        <w:t xml:space="preserve"> </w:t>
      </w:r>
      <w:r>
        <w:rPr>
          <w:spacing w:val="-1"/>
        </w:rPr>
        <w:t>At</w:t>
      </w:r>
      <w:r>
        <w:t xml:space="preserve"> approximately</w:t>
      </w:r>
      <w:r>
        <w:rPr>
          <w:spacing w:val="-5"/>
        </w:rPr>
        <w:t xml:space="preserve"> </w:t>
      </w:r>
      <w:r>
        <w:t xml:space="preserve">10:39 </w:t>
      </w:r>
      <w:r>
        <w:rPr>
          <w:spacing w:val="-1"/>
        </w:rPr>
        <w:t>AM,</w:t>
      </w:r>
      <w:r>
        <w:t xml:space="preserve"> a</w:t>
      </w:r>
      <w:r>
        <w:rPr>
          <w:spacing w:val="-1"/>
        </w:rPr>
        <w:t xml:space="preserve"> Detective </w:t>
      </w:r>
      <w:r>
        <w:t>searching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8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creek</w:t>
      </w:r>
      <w:r>
        <w:t xml:space="preserve"> </w:t>
      </w:r>
      <w:r>
        <w:rPr>
          <w:spacing w:val="-1"/>
        </w:rPr>
        <w:t>bed</w:t>
      </w:r>
      <w:r>
        <w:t xml:space="preserve"> south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rPr>
          <w:spacing w:val="-1"/>
        </w:rPr>
        <w:t>located</w:t>
      </w:r>
      <w:r>
        <w:t xml:space="preserve"> a</w:t>
      </w:r>
      <w:r>
        <w:rPr>
          <w:spacing w:val="-1"/>
        </w:rPr>
        <w:t xml:space="preserve"> male </w:t>
      </w:r>
      <w:r>
        <w:t xml:space="preserve">subject,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as</w:t>
      </w:r>
      <w:r>
        <w:t xml:space="preserve"> Justin</w:t>
      </w:r>
      <w:r>
        <w:rPr>
          <w:spacing w:val="-3"/>
        </w:rPr>
        <w:t xml:space="preserve"> </w:t>
      </w:r>
      <w:r>
        <w:rPr>
          <w:spacing w:val="-1"/>
        </w:rPr>
        <w:t>Williamson,</w:t>
      </w:r>
      <w:r>
        <w:t xml:space="preserve"> sitting</w:t>
      </w:r>
      <w:r>
        <w:rPr>
          <w:spacing w:val="69"/>
        </w:rPr>
        <w:t xml:space="preserve"> </w:t>
      </w:r>
      <w:r>
        <w:rPr>
          <w:spacing w:val="-1"/>
        </w:rPr>
        <w:t>beneath</w:t>
      </w:r>
      <w:r>
        <w:t xml:space="preserve"> a</w:t>
      </w:r>
      <w:r>
        <w:rPr>
          <w:spacing w:val="-1"/>
        </w:rPr>
        <w:t xml:space="preserve"> </w:t>
      </w:r>
      <w:r>
        <w:t xml:space="preserve">bridge.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Detective saw that</w:t>
      </w:r>
      <w:r>
        <w:t xml:space="preserve"> Williamson </w:t>
      </w:r>
      <w:r>
        <w:rPr>
          <w:spacing w:val="-1"/>
        </w:rPr>
        <w:t>was</w:t>
      </w:r>
      <w:r>
        <w:t xml:space="preserve"> wearing</w:t>
      </w:r>
      <w:r>
        <w:rPr>
          <w:spacing w:val="-3"/>
        </w:rPr>
        <w:t xml:space="preserve"> </w:t>
      </w:r>
      <w:r>
        <w:rPr>
          <w:spacing w:val="-1"/>
        </w:rPr>
        <w:t>the same</w:t>
      </w:r>
      <w:r>
        <w:rPr>
          <w:spacing w:val="1"/>
        </w:rPr>
        <w:t xml:space="preserve"> </w:t>
      </w:r>
      <w:r>
        <w:rPr>
          <w:spacing w:val="-1"/>
        </w:rPr>
        <w:t>distinctive hooded</w:t>
      </w:r>
      <w:r>
        <w:t xml:space="preserve"> </w:t>
      </w:r>
      <w:r>
        <w:rPr>
          <w:spacing w:val="-1"/>
        </w:rPr>
        <w:t>sweatshirt</w:t>
      </w:r>
      <w: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appeared</w:t>
      </w:r>
      <w:r>
        <w:t xml:space="preserve"> to </w:t>
      </w:r>
      <w:r>
        <w:rPr>
          <w:spacing w:val="-1"/>
        </w:rPr>
        <w:t>match</w:t>
      </w:r>
      <w:r>
        <w:t xml:space="preserve"> the</w:t>
      </w:r>
      <w:r>
        <w:rPr>
          <w:spacing w:val="-1"/>
        </w:rPr>
        <w:t xml:space="preserve"> </w:t>
      </w:r>
      <w:r>
        <w:t xml:space="preserve">subject </w:t>
      </w:r>
      <w:r>
        <w:rPr>
          <w:spacing w:val="-1"/>
        </w:rPr>
        <w:t>depicted</w:t>
      </w:r>
      <w:r>
        <w:t xml:space="preserve"> in the</w:t>
      </w:r>
      <w:r>
        <w:rPr>
          <w:spacing w:val="-1"/>
        </w:rPr>
        <w:t xml:space="preserve"> surveillance video.</w:t>
      </w:r>
      <w:r>
        <w:t xml:space="preserve"> Williamson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laptop</w:t>
      </w:r>
      <w:r>
        <w:t xml:space="preserve"> </w:t>
      </w:r>
      <w:r>
        <w:rPr>
          <w:spacing w:val="-1"/>
        </w:rPr>
        <w:t>bags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his</w:t>
      </w:r>
      <w:r>
        <w:rPr>
          <w:spacing w:val="83"/>
        </w:rPr>
        <w:t xml:space="preserve"> </w:t>
      </w:r>
      <w:r>
        <w:rPr>
          <w:spacing w:val="-1"/>
        </w:rPr>
        <w:t>feet.</w:t>
      </w:r>
    </w:p>
    <w:p w14:paraId="67D57189" w14:textId="77777777" w:rsidR="00971C2D" w:rsidRDefault="00971C2D" w:rsidP="00971C2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7192CE" w14:textId="5BA0FC01" w:rsidR="00971C2D" w:rsidRDefault="00971C2D" w:rsidP="00971C2D">
      <w:pPr>
        <w:pStyle w:val="BodyText"/>
        <w:spacing w:before="139"/>
        <w:ind w:right="491"/>
      </w:pPr>
      <w:r>
        <w:rPr>
          <w:spacing w:val="-1"/>
        </w:rPr>
        <w:t>The Detective placed</w:t>
      </w:r>
      <w:r>
        <w:t xml:space="preserve"> Williamson </w:t>
      </w:r>
      <w:r>
        <w:rPr>
          <w:spacing w:val="-1"/>
        </w:rPr>
        <w:t>under arrest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searched</w:t>
      </w:r>
      <w:r>
        <w:t xml:space="preserve"> Williamson </w:t>
      </w:r>
      <w:r>
        <w:rPr>
          <w:spacing w:val="-1"/>
        </w:rPr>
        <w:t>and</w:t>
      </w:r>
      <w:r>
        <w:t xml:space="preserve"> his </w:t>
      </w:r>
      <w:r>
        <w:rPr>
          <w:spacing w:val="-1"/>
        </w:rPr>
        <w:t>property.</w:t>
      </w:r>
      <w:r>
        <w:t xml:space="preserve"> </w:t>
      </w:r>
      <w:r>
        <w:rPr>
          <w:spacing w:val="-1"/>
        </w:rPr>
        <w:t>Williamson</w:t>
      </w:r>
      <w:r>
        <w:t xml:space="preserve"> </w:t>
      </w:r>
      <w:r>
        <w:rPr>
          <w:spacing w:val="-1"/>
        </w:rPr>
        <w:t>was</w:t>
      </w:r>
      <w:r>
        <w:rPr>
          <w:spacing w:val="91"/>
        </w:rPr>
        <w:t xml:space="preserve"> </w:t>
      </w:r>
      <w:r>
        <w:rPr>
          <w:spacing w:val="-1"/>
        </w:rPr>
        <w:t>found</w:t>
      </w:r>
      <w:r>
        <w:t xml:space="preserve"> to 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possession</w:t>
      </w:r>
      <w:r>
        <w:t xml:space="preserve"> of</w:t>
      </w:r>
      <w:r>
        <w:rPr>
          <w:spacing w:val="-1"/>
        </w:rPr>
        <w:t xml:space="preserve"> several</w:t>
      </w:r>
      <w:r>
        <w:t xml:space="preserve"> </w:t>
      </w:r>
      <w:r>
        <w:rPr>
          <w:spacing w:val="-1"/>
        </w:rPr>
        <w:t>laptops,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electronic tablet,</w:t>
      </w:r>
      <w:r>
        <w:t xml:space="preserve"> multiple</w:t>
      </w:r>
      <w:r>
        <w:rPr>
          <w:spacing w:val="-1"/>
        </w:rPr>
        <w:t xml:space="preserve"> cellular phones,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sets</w:t>
      </w:r>
      <w:r>
        <w:t xml:space="preserve"> of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car</w:t>
      </w:r>
      <w:proofErr w:type="gramEnd"/>
      <w:r>
        <w:rPr>
          <w:spacing w:val="-1"/>
        </w:rPr>
        <w:t xml:space="preserve"> keys</w:t>
      </w:r>
      <w:r>
        <w:rPr>
          <w:spacing w:val="121"/>
        </w:rPr>
        <w:t>-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determined</w:t>
      </w:r>
      <w:r>
        <w:t xml:space="preserve"> to be</w:t>
      </w:r>
      <w:r>
        <w:rPr>
          <w:spacing w:val="-1"/>
        </w:rPr>
        <w:t xml:space="preserve"> </w:t>
      </w:r>
      <w:r>
        <w:rPr>
          <w:spacing w:val="-1"/>
        </w:rPr>
        <w:t xml:space="preserve">Mendocino </w:t>
      </w:r>
      <w:r>
        <w:t>County</w:t>
      </w:r>
      <w:r>
        <w:rPr>
          <w:spacing w:val="-5"/>
        </w:rPr>
        <w:t xml:space="preserve"> </w:t>
      </w:r>
      <w:r>
        <w:rPr>
          <w:spacing w:val="-1"/>
        </w:rPr>
        <w:t>property.</w:t>
      </w:r>
      <w:r>
        <w:t xml:space="preserve"> Williamson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also</w:t>
      </w:r>
      <w:r>
        <w:t xml:space="preserve"> in </w:t>
      </w:r>
      <w:r>
        <w:rPr>
          <w:spacing w:val="-1"/>
        </w:rPr>
        <w:t>possession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methamphetamine </w:t>
      </w:r>
      <w:r>
        <w:t>pipe.</w:t>
      </w:r>
    </w:p>
    <w:p w14:paraId="5A199558" w14:textId="77777777" w:rsidR="00971C2D" w:rsidRDefault="00971C2D" w:rsidP="00971C2D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14:paraId="228326C4" w14:textId="74F1685A" w:rsidR="00971C2D" w:rsidRDefault="00971C2D" w:rsidP="00971C2D">
      <w:pPr>
        <w:pStyle w:val="BodyText"/>
        <w:ind w:right="491"/>
      </w:pPr>
      <w:r>
        <w:t xml:space="preserve">Williamson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transported</w:t>
      </w:r>
      <w:r>
        <w:t xml:space="preserve"> to the</w:t>
      </w:r>
      <w:r>
        <w:rPr>
          <w:spacing w:val="-1"/>
        </w:rPr>
        <w:t xml:space="preserve"> </w:t>
      </w:r>
      <w:r>
        <w:t>MCSO</w:t>
      </w:r>
      <w:r>
        <w:rPr>
          <w:spacing w:val="-1"/>
        </w:rPr>
        <w:t xml:space="preserve"> jail</w:t>
      </w:r>
      <w:r>
        <w:t xml:space="preserve"> </w:t>
      </w:r>
      <w:r>
        <w:rPr>
          <w:spacing w:val="-1"/>
        </w:rPr>
        <w:t xml:space="preserve">where 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booked</w:t>
      </w:r>
      <w:r>
        <w:t xml:space="preserve"> on the</w:t>
      </w:r>
      <w:r>
        <w:rPr>
          <w:spacing w:val="1"/>
        </w:rPr>
        <w:t xml:space="preserve"> </w:t>
      </w:r>
      <w:r>
        <w:rPr>
          <w:spacing w:val="-1"/>
        </w:rPr>
        <w:t>above listed</w:t>
      </w:r>
      <w:r>
        <w:t xml:space="preserve"> </w:t>
      </w:r>
      <w:r>
        <w:rPr>
          <w:spacing w:val="-1"/>
        </w:rPr>
        <w:t>charges.</w:t>
      </w:r>
      <w: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recovered stolen</w:t>
      </w:r>
      <w:r>
        <w:t xml:space="preserve"> property</w:t>
      </w:r>
      <w:r>
        <w:rPr>
          <w:spacing w:val="-5"/>
        </w:rPr>
        <w:t xml:space="preserve"> </w:t>
      </w:r>
      <w:r>
        <w:t xml:space="preserve">was </w:t>
      </w:r>
      <w:r>
        <w:rPr>
          <w:spacing w:val="-1"/>
        </w:rPr>
        <w:t>returned</w:t>
      </w:r>
      <w:r>
        <w:t xml:space="preserve"> to County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Mendocino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day.</w:t>
      </w:r>
    </w:p>
    <w:p w14:paraId="6BEEAC9D" w14:textId="77777777" w:rsidR="006531B5" w:rsidRDefault="006531B5"/>
    <w:sectPr w:rsidR="0065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2D"/>
    <w:rsid w:val="006531B5"/>
    <w:rsid w:val="009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A539"/>
  <w15:chartTrackingRefBased/>
  <w15:docId w15:val="{2742BE2F-6BCA-4410-9262-2E2AA01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2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71C2D"/>
    <w:pPr>
      <w:ind w:left="5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71C2D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7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Laaura Cash</dc:creator>
  <cp:keywords/>
  <dc:description/>
  <cp:lastModifiedBy>Laaura Cash</cp:lastModifiedBy>
  <cp:revision>1</cp:revision>
  <dcterms:created xsi:type="dcterms:W3CDTF">2022-11-07T20:47:00Z</dcterms:created>
  <dcterms:modified xsi:type="dcterms:W3CDTF">2022-11-07T20:53:00Z</dcterms:modified>
</cp:coreProperties>
</file>